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E1" w:rsidRDefault="00FF6AE1" w:rsidP="00FF6AE1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FF6AE1" w:rsidRDefault="00FF6AE1" w:rsidP="00FF6AE1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FF6AE1" w:rsidRPr="00501AF8" w:rsidRDefault="00FF6AE1" w:rsidP="00FF6AE1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501AF8">
        <w:rPr>
          <w:rFonts w:ascii="Times New Roman" w:hAnsi="Times New Roman"/>
          <w:sz w:val="28"/>
          <w:szCs w:val="28"/>
        </w:rPr>
        <w:t>Приложение №</w:t>
      </w:r>
      <w:r w:rsidR="00E76BF4">
        <w:rPr>
          <w:rFonts w:ascii="Times New Roman" w:hAnsi="Times New Roman"/>
          <w:sz w:val="28"/>
          <w:szCs w:val="28"/>
        </w:rPr>
        <w:t>5</w:t>
      </w:r>
    </w:p>
    <w:p w:rsidR="00FF6AE1" w:rsidRPr="00501AF8" w:rsidRDefault="00FF6AE1" w:rsidP="00FF6AE1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  <w:r w:rsidRPr="00501AF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0D7F15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AF8">
        <w:rPr>
          <w:rFonts w:ascii="Times New Roman" w:hAnsi="Times New Roman"/>
          <w:sz w:val="28"/>
          <w:szCs w:val="28"/>
        </w:rPr>
        <w:t>к положению</w:t>
      </w:r>
      <w:r w:rsidR="000D7F15">
        <w:rPr>
          <w:rFonts w:ascii="Times New Roman" w:hAnsi="Times New Roman"/>
          <w:sz w:val="28"/>
          <w:szCs w:val="28"/>
        </w:rPr>
        <w:t xml:space="preserve"> о проведении</w:t>
      </w:r>
    </w:p>
    <w:p w:rsidR="00FF6AE1" w:rsidRDefault="00FF6AE1" w:rsidP="00FF6AE1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  <w:r w:rsidRPr="00501AF8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0D7F15">
        <w:rPr>
          <w:rFonts w:ascii="Times New Roman" w:hAnsi="Times New Roman"/>
          <w:sz w:val="28"/>
          <w:szCs w:val="28"/>
        </w:rPr>
        <w:t xml:space="preserve">                     </w:t>
      </w:r>
      <w:r w:rsidRPr="00501AF8">
        <w:rPr>
          <w:rFonts w:ascii="Times New Roman" w:hAnsi="Times New Roman"/>
          <w:sz w:val="28"/>
          <w:szCs w:val="28"/>
        </w:rPr>
        <w:t xml:space="preserve">городской воспитательной акции </w:t>
      </w:r>
    </w:p>
    <w:p w:rsidR="00FF6AE1" w:rsidRPr="00181EAF" w:rsidRDefault="00FF6AE1" w:rsidP="00FF6AE1">
      <w:pPr>
        <w:ind w:right="141"/>
        <w:rPr>
          <w:rFonts w:ascii="Times New Roman" w:hAnsi="Times New Roman"/>
          <w:sz w:val="28"/>
          <w:szCs w:val="28"/>
        </w:rPr>
      </w:pPr>
      <w:r w:rsidRPr="00EE7446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81EAF">
        <w:rPr>
          <w:rFonts w:ascii="Times New Roman" w:hAnsi="Times New Roman"/>
          <w:noProof/>
          <w:sz w:val="28"/>
          <w:szCs w:val="28"/>
        </w:rPr>
        <w:t>«Прошлое в настоящем: Победе – 75!»</w:t>
      </w:r>
    </w:p>
    <w:p w:rsidR="00BA4F26" w:rsidRDefault="00BA4F26" w:rsidP="00895A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4F26" w:rsidRDefault="00BA4F26" w:rsidP="00895A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22CD" w:rsidRPr="00FF6AE1" w:rsidRDefault="00FF6AE1" w:rsidP="00895A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FF6AE1">
        <w:rPr>
          <w:rFonts w:ascii="Times New Roman" w:eastAsia="Times New Roman" w:hAnsi="Times New Roman"/>
          <w:sz w:val="28"/>
          <w:szCs w:val="28"/>
          <w:lang w:eastAsia="ru-RU"/>
        </w:rPr>
        <w:t>ложение</w:t>
      </w:r>
    </w:p>
    <w:p w:rsidR="00895AF6" w:rsidRPr="00FF6AE1" w:rsidRDefault="00895AF6" w:rsidP="00895A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AE1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городского фестиваля </w:t>
      </w:r>
    </w:p>
    <w:p w:rsidR="00895AF6" w:rsidRPr="00FF6AE1" w:rsidRDefault="00C43EC7" w:rsidP="00895A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AE1">
        <w:rPr>
          <w:rFonts w:ascii="Times New Roman" w:eastAsia="Times New Roman" w:hAnsi="Times New Roman"/>
          <w:sz w:val="28"/>
          <w:szCs w:val="28"/>
          <w:lang w:eastAsia="ru-RU"/>
        </w:rPr>
        <w:t>литературно-музыкальных композиций «Мы помним!»</w:t>
      </w:r>
    </w:p>
    <w:p w:rsidR="00C43EC7" w:rsidRPr="00FF6AE1" w:rsidRDefault="00FF6AE1" w:rsidP="00FF6A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AE1">
        <w:rPr>
          <w:rFonts w:ascii="Times New Roman" w:eastAsia="Times New Roman" w:hAnsi="Times New Roman"/>
          <w:sz w:val="28"/>
          <w:szCs w:val="28"/>
          <w:lang w:eastAsia="ru-RU"/>
        </w:rPr>
        <w:t>городской воспитательной акции «Прошлое в настоящем: Победе -75!»</w:t>
      </w:r>
    </w:p>
    <w:p w:rsidR="00626F8E" w:rsidRDefault="00626F8E" w:rsidP="00626F8E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AF6" w:rsidRDefault="00B76540" w:rsidP="00626F8E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95AF6" w:rsidRPr="00626F8E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626F8E" w:rsidRPr="00626F8E" w:rsidRDefault="00626F8E" w:rsidP="00626F8E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540" w:rsidRPr="00BA4F26" w:rsidRDefault="003C0C76" w:rsidP="00626F8E">
      <w:pPr>
        <w:spacing w:after="0" w:line="240" w:lineRule="auto"/>
        <w:ind w:left="-284" w:firstLine="6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F26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BA4F26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</w:t>
      </w:r>
      <w:r w:rsidR="00C43EC7" w:rsidRPr="00BA4F26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создания условий для</w:t>
      </w:r>
      <w:r w:rsidRPr="00BA4F2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художественно-эстетического творчества</w:t>
      </w:r>
      <w:r w:rsidR="00217253" w:rsidRPr="00BA4F26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</w:t>
      </w:r>
      <w:r w:rsidRPr="00BA4F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3EC7" w:rsidRPr="00BA4F26">
        <w:rPr>
          <w:rFonts w:ascii="Times New Roman" w:eastAsia="Times New Roman" w:hAnsi="Times New Roman"/>
          <w:sz w:val="28"/>
          <w:szCs w:val="28"/>
          <w:lang w:eastAsia="ru-RU"/>
        </w:rPr>
        <w:t>в рамках творческого проекта</w:t>
      </w:r>
      <w:r w:rsidR="00094B66" w:rsidRPr="00BA4F26">
        <w:rPr>
          <w:rFonts w:ascii="Times New Roman" w:eastAsia="Times New Roman" w:hAnsi="Times New Roman"/>
          <w:sz w:val="28"/>
          <w:szCs w:val="28"/>
          <w:lang w:eastAsia="ru-RU"/>
        </w:rPr>
        <w:t xml:space="preserve"> «Галерея Великой Победы!» городской воспитательной акции</w:t>
      </w:r>
      <w:r w:rsidR="00B76540" w:rsidRPr="00BA4F26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«Прошлое в настоящем:</w:t>
      </w:r>
      <w:r w:rsidR="00626F8E" w:rsidRPr="00BA4F26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Победе -</w:t>
      </w:r>
      <w:r w:rsidR="00B76540" w:rsidRPr="00BA4F26">
        <w:rPr>
          <w:rFonts w:ascii="Times New Roman" w:eastAsia="Times New Roman" w:hAnsi="Times New Roman"/>
          <w:sz w:val="28"/>
          <w:szCs w:val="28"/>
          <w:lang w:eastAsia="ru-RU"/>
        </w:rPr>
        <w:t>75!»</w:t>
      </w:r>
      <w:r w:rsidR="00C43EC7" w:rsidRPr="00BA4F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4F26">
        <w:rPr>
          <w:rFonts w:ascii="Times New Roman" w:eastAsia="Times New Roman" w:hAnsi="Times New Roman"/>
          <w:sz w:val="28"/>
          <w:szCs w:val="28"/>
          <w:lang w:eastAsia="ru-RU"/>
        </w:rPr>
        <w:t>департамент образования администрации города Липецка и ДДТ «Городской»</w:t>
      </w:r>
      <w:r w:rsidR="00053E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4F26">
        <w:rPr>
          <w:rFonts w:ascii="Times New Roman" w:eastAsia="Times New Roman" w:hAnsi="Times New Roman"/>
          <w:sz w:val="28"/>
          <w:szCs w:val="28"/>
          <w:lang w:eastAsia="ru-RU"/>
        </w:rPr>
        <w:t xml:space="preserve"> им. С.А. Шмакова</w:t>
      </w:r>
      <w:r w:rsidR="00B76540" w:rsidRPr="00BA4F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4F26">
        <w:rPr>
          <w:rFonts w:ascii="Times New Roman" w:eastAsia="Times New Roman" w:hAnsi="Times New Roman"/>
          <w:sz w:val="28"/>
          <w:szCs w:val="28"/>
          <w:lang w:eastAsia="ru-RU"/>
        </w:rPr>
        <w:t>проводят фестиваль</w:t>
      </w:r>
      <w:r w:rsidR="00B76540" w:rsidRPr="00BA4F26">
        <w:rPr>
          <w:rFonts w:ascii="Times New Roman" w:eastAsia="Times New Roman" w:hAnsi="Times New Roman"/>
          <w:sz w:val="28"/>
          <w:szCs w:val="28"/>
          <w:lang w:eastAsia="ru-RU"/>
        </w:rPr>
        <w:t xml:space="preserve"> литературно-музыкальных композиций «Мы помним!» (далее</w:t>
      </w:r>
      <w:r w:rsidR="00626F8E" w:rsidRPr="00BA4F26">
        <w:rPr>
          <w:rFonts w:ascii="Times New Roman" w:eastAsia="Times New Roman" w:hAnsi="Times New Roman"/>
          <w:sz w:val="28"/>
          <w:szCs w:val="28"/>
          <w:lang w:eastAsia="ru-RU"/>
        </w:rPr>
        <w:t xml:space="preserve"> - Фес</w:t>
      </w:r>
      <w:r w:rsidR="00B76540" w:rsidRPr="00BA4F26">
        <w:rPr>
          <w:rFonts w:ascii="Times New Roman" w:eastAsia="Times New Roman" w:hAnsi="Times New Roman"/>
          <w:sz w:val="28"/>
          <w:szCs w:val="28"/>
          <w:lang w:eastAsia="ru-RU"/>
        </w:rPr>
        <w:t>тиваль)</w:t>
      </w:r>
      <w:r w:rsidR="00626F8E" w:rsidRPr="00BA4F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6540" w:rsidRPr="00BA4F26" w:rsidRDefault="00B76540" w:rsidP="00626F8E">
      <w:pPr>
        <w:spacing w:after="0" w:line="240" w:lineRule="auto"/>
        <w:ind w:left="284" w:firstLine="6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52E" w:rsidRDefault="00B76540" w:rsidP="00626F8E">
      <w:pPr>
        <w:spacing w:after="0" w:line="240" w:lineRule="auto"/>
        <w:ind w:left="284" w:firstLine="63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26F8E">
        <w:rPr>
          <w:rFonts w:ascii="Times New Roman" w:eastAsia="Times New Roman" w:hAnsi="Times New Roman"/>
          <w:sz w:val="28"/>
          <w:szCs w:val="28"/>
          <w:lang w:eastAsia="ru-RU"/>
        </w:rPr>
        <w:t>Задачи Ф</w:t>
      </w:r>
      <w:r w:rsidR="00895AF6" w:rsidRPr="00626F8E">
        <w:rPr>
          <w:rFonts w:ascii="Times New Roman" w:eastAsia="Times New Roman" w:hAnsi="Times New Roman"/>
          <w:sz w:val="28"/>
          <w:szCs w:val="28"/>
          <w:lang w:eastAsia="ru-RU"/>
        </w:rPr>
        <w:t>естиваля</w:t>
      </w:r>
    </w:p>
    <w:p w:rsidR="00626F8E" w:rsidRDefault="00626F8E" w:rsidP="00626F8E">
      <w:pPr>
        <w:spacing w:after="0" w:line="240" w:lineRule="auto"/>
        <w:ind w:left="284" w:firstLine="63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F8E" w:rsidRPr="00626F8E" w:rsidRDefault="00626F8E" w:rsidP="00626F8E">
      <w:pPr>
        <w:spacing w:after="0" w:line="240" w:lineRule="auto"/>
        <w:ind w:left="-284" w:firstLine="63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задачи Фестиваля:</w:t>
      </w:r>
    </w:p>
    <w:p w:rsidR="006F552E" w:rsidRPr="00626F8E" w:rsidRDefault="00E76BF4" w:rsidP="00626F8E">
      <w:pPr>
        <w:pStyle w:val="a4"/>
        <w:numPr>
          <w:ilvl w:val="0"/>
          <w:numId w:val="8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способствовать </w:t>
      </w:r>
      <w:r w:rsidR="00083280" w:rsidRPr="00626F8E">
        <w:rPr>
          <w:rFonts w:ascii="Times New Roman" w:eastAsia="Times New Roman" w:hAnsi="Times New Roman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083280" w:rsidRPr="00626F8E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активной гражданской позиции у подрастающего поколения на о</w:t>
      </w:r>
      <w:r w:rsidR="006F552E" w:rsidRPr="00626F8E">
        <w:rPr>
          <w:rFonts w:ascii="Times New Roman" w:eastAsia="Times New Roman" w:hAnsi="Times New Roman"/>
          <w:sz w:val="28"/>
          <w:szCs w:val="28"/>
          <w:lang w:eastAsia="ru-RU"/>
        </w:rPr>
        <w:t>снове традиций и истории России;</w:t>
      </w:r>
    </w:p>
    <w:p w:rsidR="006F552E" w:rsidRPr="00626F8E" w:rsidRDefault="006F552E" w:rsidP="00626F8E">
      <w:pPr>
        <w:pStyle w:val="a4"/>
        <w:numPr>
          <w:ilvl w:val="0"/>
          <w:numId w:val="8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hAnsi="Times New Roman"/>
          <w:sz w:val="28"/>
          <w:szCs w:val="28"/>
        </w:rPr>
        <w:t>в</w:t>
      </w:r>
      <w:r w:rsidR="00B36891" w:rsidRPr="00626F8E">
        <w:rPr>
          <w:rFonts w:ascii="Times New Roman" w:hAnsi="Times New Roman"/>
          <w:sz w:val="28"/>
          <w:szCs w:val="28"/>
        </w:rPr>
        <w:t>оспит</w:t>
      </w:r>
      <w:r w:rsidR="00E76BF4">
        <w:rPr>
          <w:rFonts w:ascii="Times New Roman" w:hAnsi="Times New Roman"/>
          <w:sz w:val="28"/>
          <w:szCs w:val="28"/>
        </w:rPr>
        <w:t>ывать</w:t>
      </w:r>
      <w:r w:rsidR="00C822CD" w:rsidRPr="00626F8E">
        <w:rPr>
          <w:rFonts w:ascii="Times New Roman" w:hAnsi="Times New Roman"/>
          <w:sz w:val="28"/>
          <w:szCs w:val="28"/>
        </w:rPr>
        <w:t xml:space="preserve"> у обучающихся</w:t>
      </w:r>
      <w:r w:rsidR="00B36891" w:rsidRPr="00626F8E">
        <w:rPr>
          <w:rFonts w:ascii="Times New Roman" w:hAnsi="Times New Roman"/>
          <w:sz w:val="28"/>
          <w:szCs w:val="28"/>
        </w:rPr>
        <w:t xml:space="preserve"> </w:t>
      </w:r>
      <w:r w:rsidR="00E76BF4">
        <w:rPr>
          <w:rFonts w:ascii="Times New Roman" w:hAnsi="Times New Roman"/>
          <w:sz w:val="28"/>
          <w:szCs w:val="28"/>
        </w:rPr>
        <w:t xml:space="preserve"> чувство </w:t>
      </w:r>
      <w:r w:rsidR="00B36891" w:rsidRPr="00626F8E">
        <w:rPr>
          <w:rFonts w:ascii="Times New Roman" w:hAnsi="Times New Roman"/>
          <w:sz w:val="28"/>
          <w:szCs w:val="28"/>
        </w:rPr>
        <w:t>патриотизма и гражданственности</w:t>
      </w:r>
      <w:r w:rsidR="00C822CD" w:rsidRPr="00626F8E">
        <w:rPr>
          <w:rFonts w:ascii="Times New Roman" w:hAnsi="Times New Roman"/>
          <w:sz w:val="28"/>
          <w:szCs w:val="28"/>
        </w:rPr>
        <w:t xml:space="preserve"> </w:t>
      </w:r>
      <w:r w:rsidR="00B36891" w:rsidRPr="00626F8E">
        <w:rPr>
          <w:rFonts w:ascii="Times New Roman" w:hAnsi="Times New Roman"/>
          <w:sz w:val="28"/>
          <w:szCs w:val="28"/>
        </w:rPr>
        <w:t xml:space="preserve"> на основе знания истории своей семьи, малой Родины</w:t>
      </w:r>
      <w:r w:rsidR="00083280" w:rsidRPr="00626F8E">
        <w:rPr>
          <w:rFonts w:ascii="Times New Roman" w:hAnsi="Times New Roman"/>
          <w:sz w:val="28"/>
          <w:szCs w:val="28"/>
        </w:rPr>
        <w:t>,Отечества</w:t>
      </w:r>
      <w:r w:rsidR="00B36891" w:rsidRPr="00626F8E">
        <w:rPr>
          <w:rFonts w:ascii="Times New Roman" w:hAnsi="Times New Roman"/>
          <w:sz w:val="28"/>
          <w:szCs w:val="28"/>
        </w:rPr>
        <w:t xml:space="preserve">; </w:t>
      </w:r>
    </w:p>
    <w:p w:rsidR="006F552E" w:rsidRPr="00626F8E" w:rsidRDefault="00E76BF4" w:rsidP="00626F8E">
      <w:pPr>
        <w:pStyle w:val="a4"/>
        <w:numPr>
          <w:ilvl w:val="0"/>
          <w:numId w:val="8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способствовать </w:t>
      </w:r>
      <w:r w:rsidRPr="00626F8E">
        <w:rPr>
          <w:rFonts w:ascii="Times New Roman" w:eastAsia="Times New Roman" w:hAnsi="Times New Roman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975428" w:rsidRPr="00626F8E">
        <w:rPr>
          <w:rFonts w:ascii="Times New Roman" w:eastAsia="Times New Roman" w:hAnsi="Times New Roman"/>
          <w:sz w:val="28"/>
          <w:szCs w:val="28"/>
          <w:lang w:eastAsia="ru-RU"/>
        </w:rPr>
        <w:t xml:space="preserve"> уважительного отношения к ветеранам</w:t>
      </w:r>
      <w:r w:rsidR="00C822CD" w:rsidRPr="00626F8E">
        <w:rPr>
          <w:rFonts w:ascii="Times New Roman" w:eastAsia="Times New Roman" w:hAnsi="Times New Roman"/>
          <w:sz w:val="28"/>
          <w:szCs w:val="28"/>
          <w:lang w:eastAsia="ru-RU"/>
        </w:rPr>
        <w:t xml:space="preserve"> ВОВ</w:t>
      </w:r>
      <w:r w:rsidR="00975428" w:rsidRPr="00626F8E">
        <w:rPr>
          <w:rFonts w:ascii="Times New Roman" w:eastAsia="Times New Roman" w:hAnsi="Times New Roman"/>
          <w:sz w:val="28"/>
          <w:szCs w:val="28"/>
          <w:lang w:eastAsia="ru-RU"/>
        </w:rPr>
        <w:t xml:space="preserve">, интереса к </w:t>
      </w:r>
      <w:r w:rsidR="00626F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75428" w:rsidRPr="00626F8E">
        <w:rPr>
          <w:rFonts w:ascii="Times New Roman" w:eastAsia="Times New Roman" w:hAnsi="Times New Roman"/>
          <w:sz w:val="28"/>
          <w:szCs w:val="28"/>
          <w:lang w:eastAsia="ru-RU"/>
        </w:rPr>
        <w:t>культуре, истории, традициям нашего общества;</w:t>
      </w:r>
    </w:p>
    <w:p w:rsidR="00B36891" w:rsidRPr="00626F8E" w:rsidRDefault="00B36891" w:rsidP="00626F8E">
      <w:pPr>
        <w:pStyle w:val="a4"/>
        <w:numPr>
          <w:ilvl w:val="0"/>
          <w:numId w:val="8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hAnsi="Times New Roman"/>
          <w:sz w:val="28"/>
          <w:szCs w:val="28"/>
        </w:rPr>
        <w:t>приобщ</w:t>
      </w:r>
      <w:r w:rsidR="00E76BF4">
        <w:rPr>
          <w:rFonts w:ascii="Times New Roman" w:hAnsi="Times New Roman"/>
          <w:sz w:val="28"/>
          <w:szCs w:val="28"/>
        </w:rPr>
        <w:t>ить</w:t>
      </w:r>
      <w:r w:rsidRPr="00626F8E">
        <w:rPr>
          <w:rFonts w:ascii="Times New Roman" w:hAnsi="Times New Roman"/>
          <w:sz w:val="28"/>
          <w:szCs w:val="28"/>
        </w:rPr>
        <w:t xml:space="preserve"> детей к лучшим образцам исторической, художеств</w:t>
      </w:r>
      <w:r w:rsidR="006F552E" w:rsidRPr="00626F8E">
        <w:rPr>
          <w:rFonts w:ascii="Times New Roman" w:hAnsi="Times New Roman"/>
          <w:sz w:val="28"/>
          <w:szCs w:val="28"/>
        </w:rPr>
        <w:t>енной литературы и публицистики</w:t>
      </w:r>
      <w:r w:rsidR="00217253" w:rsidRPr="00626F8E">
        <w:rPr>
          <w:rFonts w:ascii="Times New Roman" w:hAnsi="Times New Roman"/>
          <w:sz w:val="28"/>
          <w:szCs w:val="28"/>
        </w:rPr>
        <w:t>;</w:t>
      </w:r>
    </w:p>
    <w:p w:rsidR="00217253" w:rsidRPr="00626F8E" w:rsidRDefault="00217253" w:rsidP="00626F8E">
      <w:pPr>
        <w:pStyle w:val="a4"/>
        <w:numPr>
          <w:ilvl w:val="0"/>
          <w:numId w:val="8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sz w:val="28"/>
          <w:szCs w:val="28"/>
          <w:lang w:eastAsia="ru-RU"/>
        </w:rPr>
        <w:t>вовлеч</w:t>
      </w:r>
      <w:r w:rsidR="00E76BF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26F8E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и подростков в литературно-развивающую, культурно-просветительскую и творческую деятельность.</w:t>
      </w:r>
    </w:p>
    <w:p w:rsidR="00D14CF9" w:rsidRPr="00626F8E" w:rsidRDefault="00D14CF9" w:rsidP="00626F8E">
      <w:pPr>
        <w:pStyle w:val="a4"/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AF6" w:rsidRDefault="00B76540" w:rsidP="00626F8E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/>
          <w:bCs/>
          <w:iCs/>
          <w:color w:val="000000"/>
          <w:spacing w:val="-7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bCs/>
          <w:iCs/>
          <w:color w:val="000000"/>
          <w:spacing w:val="-7"/>
          <w:sz w:val="28"/>
          <w:szCs w:val="28"/>
          <w:lang w:eastAsia="ru-RU"/>
        </w:rPr>
        <w:t>3.</w:t>
      </w:r>
      <w:r w:rsidR="00626F8E">
        <w:rPr>
          <w:rFonts w:ascii="Times New Roman" w:eastAsia="Times New Roman" w:hAnsi="Times New Roman"/>
          <w:bCs/>
          <w:iCs/>
          <w:color w:val="000000"/>
          <w:spacing w:val="-7"/>
          <w:sz w:val="28"/>
          <w:szCs w:val="28"/>
          <w:lang w:eastAsia="ru-RU"/>
        </w:rPr>
        <w:t>Участники Ф</w:t>
      </w:r>
      <w:r w:rsidR="00895AF6" w:rsidRPr="00626F8E">
        <w:rPr>
          <w:rFonts w:ascii="Times New Roman" w:eastAsia="Times New Roman" w:hAnsi="Times New Roman"/>
          <w:bCs/>
          <w:iCs/>
          <w:color w:val="000000"/>
          <w:spacing w:val="-7"/>
          <w:sz w:val="28"/>
          <w:szCs w:val="28"/>
          <w:lang w:eastAsia="ru-RU"/>
        </w:rPr>
        <w:t>естиваля</w:t>
      </w:r>
    </w:p>
    <w:p w:rsidR="00E76BF4" w:rsidRPr="00626F8E" w:rsidRDefault="00E76BF4" w:rsidP="00626F8E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AF6" w:rsidRPr="00626F8E" w:rsidRDefault="00626F8E" w:rsidP="00626F8E">
      <w:pPr>
        <w:shd w:val="clear" w:color="auto" w:fill="FFFFFF"/>
        <w:spacing w:before="58" w:after="0" w:line="240" w:lineRule="auto"/>
        <w:ind w:left="-142"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В Ф</w:t>
      </w:r>
      <w:r w:rsidR="00895AF6" w:rsidRPr="00626F8E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естивале могут принять участие обучающиеся</w:t>
      </w:r>
      <w:r w:rsidR="00895AF6" w:rsidRPr="00626F8E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 общеобразовательных учреждений и детских объединений учреждений дополнительного образования</w:t>
      </w:r>
      <w:r w:rsidR="00896C73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 города Липецка</w:t>
      </w:r>
      <w:r w:rsidR="00895AF6" w:rsidRPr="00626F8E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.</w:t>
      </w:r>
    </w:p>
    <w:p w:rsidR="00895AF6" w:rsidRPr="00626F8E" w:rsidRDefault="00895AF6" w:rsidP="00626F8E">
      <w:pPr>
        <w:shd w:val="clear" w:color="auto" w:fill="FFFFFF"/>
        <w:spacing w:before="58" w:after="0" w:line="240" w:lineRule="auto"/>
        <w:ind w:left="-14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Возрастные категории:</w:t>
      </w:r>
    </w:p>
    <w:p w:rsidR="00895AF6" w:rsidRPr="00626F8E" w:rsidRDefault="00895AF6" w:rsidP="00626F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младшая (</w:t>
      </w:r>
      <w:r w:rsidR="00E76BF4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1 - 4 классы</w:t>
      </w:r>
      <w:r w:rsidRPr="00626F8E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);</w:t>
      </w:r>
    </w:p>
    <w:p w:rsidR="00895AF6" w:rsidRPr="00626F8E" w:rsidRDefault="00895AF6" w:rsidP="00626F8E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средняя (</w:t>
      </w:r>
      <w:r w:rsidR="00E76BF4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5 - 8 классы</w:t>
      </w:r>
      <w:r w:rsidRPr="00626F8E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);</w:t>
      </w:r>
    </w:p>
    <w:p w:rsidR="00895AF6" w:rsidRPr="00626F8E" w:rsidRDefault="00E76BF4" w:rsidP="00626F8E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старшая (9 </w:t>
      </w:r>
      <w:r w:rsidR="00895AF6" w:rsidRPr="00626F8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1 классы</w:t>
      </w:r>
      <w:r w:rsidR="00895AF6" w:rsidRPr="00626F8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);</w:t>
      </w:r>
    </w:p>
    <w:p w:rsidR="00895AF6" w:rsidRPr="00626F8E" w:rsidRDefault="00B76540" w:rsidP="00626F8E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4.</w:t>
      </w:r>
      <w:r w:rsidR="00FF6AE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895AF6"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>Содержание</w:t>
      </w:r>
      <w:r w:rsidR="00BA4F26">
        <w:rPr>
          <w:rFonts w:ascii="Times New Roman" w:eastAsia="Times New Roman" w:hAnsi="Times New Roman"/>
          <w:iCs/>
          <w:sz w:val="28"/>
          <w:szCs w:val="28"/>
          <w:lang w:eastAsia="ru-RU"/>
        </w:rPr>
        <w:t>, сроки</w:t>
      </w:r>
      <w:r w:rsidR="00895AF6"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порядок проведения</w:t>
      </w:r>
      <w:r w:rsid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Фестиваля</w:t>
      </w:r>
    </w:p>
    <w:p w:rsidR="00DD6CF6" w:rsidRPr="00626F8E" w:rsidRDefault="00DD6CF6" w:rsidP="00626F8E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A4F26" w:rsidRDefault="00FF6AE1" w:rsidP="00626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</w:t>
      </w:r>
      <w:r w:rsidR="0078762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BA4F2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Фестиваль пройдет в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марте 2020 года  в </w:t>
      </w:r>
      <w:r w:rsidR="00BA4F26">
        <w:rPr>
          <w:rFonts w:ascii="Times New Roman" w:eastAsia="Times New Roman" w:hAnsi="Times New Roman"/>
          <w:iCs/>
          <w:sz w:val="28"/>
          <w:szCs w:val="28"/>
          <w:lang w:eastAsia="ru-RU"/>
        </w:rPr>
        <w:t>2 этапа:</w:t>
      </w:r>
    </w:p>
    <w:p w:rsidR="00BA4F26" w:rsidRDefault="00BA4F26" w:rsidP="00626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 этап – подача заявок (1-13 марта 2020 года);</w:t>
      </w:r>
    </w:p>
    <w:p w:rsidR="00BA4F26" w:rsidRPr="00626F8E" w:rsidRDefault="00BA4F26" w:rsidP="00626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 этап – очные выступления (2</w:t>
      </w:r>
      <w:r w:rsidR="00FF6AE1">
        <w:rPr>
          <w:rFonts w:ascii="Times New Roman" w:eastAsia="Times New Roman" w:hAnsi="Times New Roman"/>
          <w:iCs/>
          <w:sz w:val="28"/>
          <w:szCs w:val="28"/>
          <w:lang w:eastAsia="ru-RU"/>
        </w:rPr>
        <w:t>2-23 марта 2020 года).</w:t>
      </w:r>
    </w:p>
    <w:p w:rsidR="00FF6AE1" w:rsidRPr="00FF6AE1" w:rsidRDefault="00FF6AE1" w:rsidP="00FF6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</w:t>
      </w:r>
      <w:r w:rsidRPr="00FF6AE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Для участия в Фестивале участники с 1 по 13 марта 2020 года представляют в ДДТ «Городской» им. С.А. Шмакова (ул. Семашко, 9а) заявки на участие (приложение №1) и </w:t>
      </w:r>
      <w:r w:rsidR="00B739B7" w:rsidRPr="00B739B7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(приложение №11 к положению о проведении городской воспитательной акции </w:t>
      </w:r>
      <w:r w:rsidR="00B739B7" w:rsidRPr="00B739B7">
        <w:rPr>
          <w:rFonts w:ascii="Times New Roman" w:hAnsi="Times New Roman"/>
          <w:noProof/>
          <w:sz w:val="28"/>
          <w:szCs w:val="28"/>
        </w:rPr>
        <w:t>«Прошлое в настоящем: Победе – 75!»</w:t>
      </w:r>
      <w:r w:rsidR="00B739B7" w:rsidRPr="00B739B7">
        <w:rPr>
          <w:rFonts w:ascii="Times New Roman" w:hAnsi="Times New Roman"/>
          <w:sz w:val="28"/>
          <w:szCs w:val="28"/>
        </w:rPr>
        <w:t>)</w:t>
      </w:r>
      <w:r w:rsidRPr="00B739B7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Pr="00FF6AE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6F552E" w:rsidRPr="00626F8E" w:rsidRDefault="00FF6AE1" w:rsidP="00626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Участникам</w:t>
      </w:r>
      <w:r w:rsidR="006F552E"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Фестивал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я</w:t>
      </w:r>
      <w:r w:rsidR="006F552E"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необходимо подготовить литературно-музыкальную композицию, раскрывающую тем</w:t>
      </w:r>
      <w:r w:rsid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>у</w:t>
      </w:r>
      <w:r w:rsidR="006F552E"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Великой </w:t>
      </w:r>
      <w:r w:rsidR="009F0E2C"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="006F552E"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>течественной войны</w:t>
      </w:r>
      <w:r w:rsidR="00217253"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1941-1945 годов</w:t>
      </w:r>
      <w:r w:rsidR="006F552E"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</w:p>
    <w:p w:rsidR="006F552E" w:rsidRPr="00626F8E" w:rsidRDefault="006F552E" w:rsidP="00626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>Литературно-музыкальные композиции могут включать в себя музыкальные произведения и песни, монологи и стихи, сценки и театрализованные действия</w:t>
      </w:r>
      <w:r w:rsidR="00AF2AAC"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>, видео и фотоматериалы</w:t>
      </w:r>
      <w:r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787629" w:rsidRPr="00626F8E" w:rsidRDefault="00787629" w:rsidP="00787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</w:t>
      </w:r>
      <w:r w:rsidR="006F552E"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>Время показа литературно-художественной композиции</w:t>
      </w:r>
      <w:r w:rsidR="00217253"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-</w:t>
      </w:r>
      <w:r w:rsidR="006F552E"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10 минут.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Жюри оставляет за собой право  определить номинации (не более 3-х) номинаций</w:t>
      </w:r>
      <w:r w:rsidR="00B739B7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6F552E" w:rsidRPr="00626F8E" w:rsidRDefault="006F552E" w:rsidP="00626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>Необходимое звуковое</w:t>
      </w:r>
      <w:r w:rsid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сопровождение выступления пред</w:t>
      </w:r>
      <w:r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>ставляется на цифровом носител</w:t>
      </w:r>
      <w:r w:rsid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>е</w:t>
      </w:r>
      <w:r w:rsidR="00217253"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 5</w:t>
      </w:r>
      <w:r w:rsid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217253"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>дней до выступления</w:t>
      </w:r>
      <w:r w:rsidR="009F0E2C"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ДДТ «Городской» </w:t>
      </w:r>
      <w:r w:rsid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</w:t>
      </w:r>
      <w:r w:rsidR="009F0E2C"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>им. С.А. Шмакова</w:t>
      </w:r>
      <w:r w:rsid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9F0E2C"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>(ул. Семашко,</w:t>
      </w:r>
      <w:r w:rsid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9F0E2C"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>9а)</w:t>
      </w:r>
      <w:r w:rsidRPr="00626F8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</w:p>
    <w:p w:rsidR="003C0C76" w:rsidRPr="00626F8E" w:rsidRDefault="003C0C76" w:rsidP="00626F8E">
      <w:pPr>
        <w:tabs>
          <w:tab w:val="left" w:pos="3240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5AF6" w:rsidRPr="00787629" w:rsidRDefault="00787629" w:rsidP="00787629">
      <w:pPr>
        <w:tabs>
          <w:tab w:val="left" w:pos="324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895AF6" w:rsidRPr="00787629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</w:t>
      </w:r>
    </w:p>
    <w:p w:rsidR="00626F8E" w:rsidRPr="00626F8E" w:rsidRDefault="00626F8E" w:rsidP="00626F8E">
      <w:pPr>
        <w:pStyle w:val="a4"/>
        <w:tabs>
          <w:tab w:val="left" w:pos="32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F8E" w:rsidRPr="00626F8E" w:rsidRDefault="00626F8E" w:rsidP="00626F8E">
      <w:pPr>
        <w:tabs>
          <w:tab w:val="left" w:pos="3240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Выступление оценивается согласно следующим критериям:</w:t>
      </w:r>
    </w:p>
    <w:p w:rsidR="000237D2" w:rsidRPr="00626F8E" w:rsidRDefault="000237D2" w:rsidP="00626F8E">
      <w:pPr>
        <w:pStyle w:val="a4"/>
        <w:numPr>
          <w:ilvl w:val="0"/>
          <w:numId w:val="9"/>
        </w:numPr>
        <w:tabs>
          <w:tab w:val="left" w:pos="3240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заданной теме;</w:t>
      </w:r>
    </w:p>
    <w:p w:rsidR="000237D2" w:rsidRPr="00626F8E" w:rsidRDefault="000237D2" w:rsidP="00626F8E">
      <w:pPr>
        <w:pStyle w:val="a4"/>
        <w:numPr>
          <w:ilvl w:val="0"/>
          <w:numId w:val="9"/>
        </w:numPr>
        <w:tabs>
          <w:tab w:val="left" w:pos="3240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sz w:val="28"/>
          <w:szCs w:val="28"/>
          <w:lang w:eastAsia="ru-RU"/>
        </w:rPr>
        <w:t>актуальность содержания и оригинальность идей;</w:t>
      </w:r>
    </w:p>
    <w:p w:rsidR="000237D2" w:rsidRPr="00626F8E" w:rsidRDefault="000237D2" w:rsidP="00626F8E">
      <w:pPr>
        <w:pStyle w:val="a4"/>
        <w:numPr>
          <w:ilvl w:val="0"/>
          <w:numId w:val="9"/>
        </w:numPr>
        <w:tabs>
          <w:tab w:val="left" w:pos="3240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sz w:val="28"/>
          <w:szCs w:val="28"/>
          <w:lang w:eastAsia="ru-RU"/>
        </w:rPr>
        <w:t>художественная целостность выступления;</w:t>
      </w:r>
    </w:p>
    <w:p w:rsidR="000237D2" w:rsidRPr="00626F8E" w:rsidRDefault="000237D2" w:rsidP="00626F8E">
      <w:pPr>
        <w:pStyle w:val="a4"/>
        <w:numPr>
          <w:ilvl w:val="0"/>
          <w:numId w:val="9"/>
        </w:numPr>
        <w:tabs>
          <w:tab w:val="left" w:pos="3240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sz w:val="28"/>
          <w:szCs w:val="28"/>
          <w:lang w:eastAsia="ru-RU"/>
        </w:rPr>
        <w:t>разнообразие выразительных средств;</w:t>
      </w:r>
    </w:p>
    <w:p w:rsidR="000237D2" w:rsidRPr="00626F8E" w:rsidRDefault="000237D2" w:rsidP="00626F8E">
      <w:pPr>
        <w:pStyle w:val="a4"/>
        <w:numPr>
          <w:ilvl w:val="0"/>
          <w:numId w:val="9"/>
        </w:numPr>
        <w:tabs>
          <w:tab w:val="left" w:pos="3240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sz w:val="28"/>
          <w:szCs w:val="28"/>
          <w:lang w:eastAsia="ru-RU"/>
        </w:rPr>
        <w:t>уровень исполнительского мастерства;</w:t>
      </w:r>
    </w:p>
    <w:p w:rsidR="000237D2" w:rsidRPr="00626F8E" w:rsidRDefault="000237D2" w:rsidP="00626F8E">
      <w:pPr>
        <w:pStyle w:val="a4"/>
        <w:numPr>
          <w:ilvl w:val="0"/>
          <w:numId w:val="9"/>
        </w:numPr>
        <w:tabs>
          <w:tab w:val="left" w:pos="3240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органичность костюмов, декораций, реквизита при раскрытии идеи.  </w:t>
      </w:r>
    </w:p>
    <w:p w:rsidR="00D1242D" w:rsidRPr="00626F8E" w:rsidRDefault="00D1242D" w:rsidP="00626F8E">
      <w:pPr>
        <w:spacing w:after="0" w:line="240" w:lineRule="auto"/>
        <w:ind w:left="284" w:firstLine="1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5AF6" w:rsidRPr="00787629" w:rsidRDefault="00895AF6" w:rsidP="00787629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629">
        <w:rPr>
          <w:rFonts w:ascii="Times New Roman" w:eastAsia="Times New Roman" w:hAnsi="Times New Roman"/>
          <w:sz w:val="28"/>
          <w:szCs w:val="28"/>
          <w:lang w:eastAsia="ru-RU"/>
        </w:rPr>
        <w:t xml:space="preserve">Жюри </w:t>
      </w:r>
      <w:r w:rsidR="00626F8E" w:rsidRPr="00787629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787629">
        <w:rPr>
          <w:rFonts w:ascii="Times New Roman" w:eastAsia="Times New Roman" w:hAnsi="Times New Roman"/>
          <w:sz w:val="28"/>
          <w:szCs w:val="28"/>
          <w:lang w:eastAsia="ru-RU"/>
        </w:rPr>
        <w:t>естиваля</w:t>
      </w:r>
    </w:p>
    <w:p w:rsidR="00626F8E" w:rsidRPr="00626F8E" w:rsidRDefault="00626F8E" w:rsidP="00626F8E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AF6" w:rsidRPr="00626F8E" w:rsidRDefault="00626F8E" w:rsidP="00626F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5AF6" w:rsidRPr="00626F8E">
        <w:rPr>
          <w:rFonts w:ascii="Times New Roman" w:eastAsia="Times New Roman" w:hAnsi="Times New Roman"/>
          <w:sz w:val="28"/>
          <w:szCs w:val="28"/>
          <w:lang w:eastAsia="ru-RU"/>
        </w:rPr>
        <w:t>В состав жюри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Фестиваля</w:t>
      </w:r>
      <w:r w:rsidR="00895AF6" w:rsidRPr="00626F8E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входят</w:t>
      </w:r>
      <w:r w:rsidR="00B739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39B7" w:rsidRPr="00626F8E">
        <w:rPr>
          <w:rFonts w:ascii="Times New Roman" w:eastAsia="Times New Roman" w:hAnsi="Times New Roman"/>
          <w:sz w:val="28"/>
          <w:szCs w:val="28"/>
          <w:lang w:eastAsia="ru-RU"/>
        </w:rPr>
        <w:t>представители департамента образования администрации города Липецка</w:t>
      </w:r>
      <w:r w:rsidR="00B739B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95AF6" w:rsidRPr="00626F8E">
        <w:rPr>
          <w:rFonts w:ascii="Times New Roman" w:eastAsia="Times New Roman" w:hAnsi="Times New Roman"/>
          <w:sz w:val="28"/>
          <w:szCs w:val="28"/>
          <w:lang w:eastAsia="ru-RU"/>
        </w:rPr>
        <w:t>педагоги  Липецкого училища искусств им. К. Игумнова, актеры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95AF6" w:rsidRPr="00626F8E">
        <w:rPr>
          <w:rFonts w:ascii="Times New Roman" w:eastAsia="Times New Roman" w:hAnsi="Times New Roman"/>
          <w:sz w:val="28"/>
          <w:szCs w:val="28"/>
          <w:lang w:eastAsia="ru-RU"/>
        </w:rPr>
        <w:t>режиссеры Липецкого Государственного Академического театра драмы им. Л. Н. Толстого, муниципального театра драмы</w:t>
      </w:r>
      <w:r w:rsidR="00BA4F26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согласованию)</w:t>
      </w:r>
      <w:r w:rsidR="00895AF6" w:rsidRPr="00626F8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</w:p>
    <w:p w:rsidR="00895AF6" w:rsidRPr="00626F8E" w:rsidRDefault="00895AF6" w:rsidP="00626F8E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895AF6" w:rsidRPr="00787629" w:rsidRDefault="00626F8E" w:rsidP="00787629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87629">
        <w:rPr>
          <w:rFonts w:ascii="Times New Roman" w:eastAsia="Times New Roman" w:hAnsi="Times New Roman"/>
          <w:iCs/>
          <w:sz w:val="28"/>
          <w:szCs w:val="28"/>
          <w:lang w:eastAsia="ru-RU"/>
        </w:rPr>
        <w:t>Подведение итогов Ф</w:t>
      </w:r>
      <w:r w:rsidR="00895AF6" w:rsidRPr="00787629">
        <w:rPr>
          <w:rFonts w:ascii="Times New Roman" w:eastAsia="Times New Roman" w:hAnsi="Times New Roman"/>
          <w:iCs/>
          <w:sz w:val="28"/>
          <w:szCs w:val="28"/>
          <w:lang w:eastAsia="ru-RU"/>
        </w:rPr>
        <w:t>естиваля</w:t>
      </w:r>
    </w:p>
    <w:p w:rsidR="00626F8E" w:rsidRPr="00626F8E" w:rsidRDefault="00626F8E" w:rsidP="00626F8E">
      <w:pPr>
        <w:pStyle w:val="a4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87629" w:rsidRDefault="00787629" w:rsidP="00626F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CF9" w:rsidRPr="00787629" w:rsidRDefault="00787629" w:rsidP="00787629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87629">
        <w:rPr>
          <w:rFonts w:ascii="Times New Roman" w:hAnsi="Times New Roman"/>
          <w:sz w:val="28"/>
          <w:szCs w:val="28"/>
        </w:rPr>
        <w:lastRenderedPageBreak/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87629">
        <w:rPr>
          <w:rFonts w:ascii="Times New Roman" w:eastAsia="Times New Roman" w:hAnsi="Times New Roman"/>
          <w:sz w:val="28"/>
          <w:szCs w:val="28"/>
          <w:lang w:eastAsia="ru-RU"/>
        </w:rPr>
        <w:t>обедител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87629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призер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876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определяются</w:t>
      </w:r>
      <w:r w:rsidRPr="007876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39B7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Pr="00787629">
        <w:rPr>
          <w:rFonts w:ascii="Times New Roman" w:eastAsia="Times New Roman" w:hAnsi="Times New Roman"/>
          <w:sz w:val="28"/>
          <w:szCs w:val="28"/>
          <w:lang w:eastAsia="ru-RU"/>
        </w:rPr>
        <w:t>среди</w:t>
      </w:r>
      <w:r w:rsidR="00B739B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общеобразовательных учреждений, так и  среди</w:t>
      </w:r>
      <w:r w:rsidRPr="00787629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</w:t>
      </w:r>
      <w:r w:rsidR="00B739B7">
        <w:rPr>
          <w:rFonts w:ascii="Times New Roman" w:eastAsia="Times New Roman" w:hAnsi="Times New Roman"/>
          <w:sz w:val="28"/>
          <w:szCs w:val="28"/>
          <w:lang w:eastAsia="ru-RU"/>
        </w:rPr>
        <w:t xml:space="preserve">й дополнительного образования, </w:t>
      </w:r>
      <w:r w:rsidRPr="00787629">
        <w:rPr>
          <w:rFonts w:ascii="Times New Roman" w:hAnsi="Times New Roman"/>
          <w:sz w:val="28"/>
          <w:szCs w:val="28"/>
        </w:rPr>
        <w:t>в каждой номинации (1, 2, 3 места) и в каждой возрастной категории</w:t>
      </w:r>
      <w:r>
        <w:rPr>
          <w:rFonts w:ascii="Times New Roman" w:hAnsi="Times New Roman"/>
          <w:sz w:val="28"/>
          <w:szCs w:val="28"/>
        </w:rPr>
        <w:t>. Они</w:t>
      </w:r>
      <w:r w:rsidRPr="00787629">
        <w:rPr>
          <w:rFonts w:ascii="Times New Roman" w:hAnsi="Times New Roman"/>
          <w:sz w:val="28"/>
          <w:szCs w:val="28"/>
        </w:rPr>
        <w:t xml:space="preserve"> награждаются дипломами департамента образования администрации города Липецка. Все участники Конкурса награждаются грамотами департамента образования администрации города Липецка.</w:t>
      </w:r>
    </w:p>
    <w:p w:rsidR="00895AF6" w:rsidRPr="00787629" w:rsidRDefault="00787629" w:rsidP="0078762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895AF6" w:rsidRPr="00787629">
        <w:rPr>
          <w:rFonts w:ascii="Times New Roman" w:eastAsia="Times New Roman" w:hAnsi="Times New Roman"/>
          <w:sz w:val="28"/>
          <w:szCs w:val="28"/>
          <w:lang w:eastAsia="ru-RU"/>
        </w:rPr>
        <w:t>Члены жюри оставляют за собой право изменить ко</w:t>
      </w:r>
      <w:r w:rsidR="00D14CF9" w:rsidRPr="00787629">
        <w:rPr>
          <w:rFonts w:ascii="Times New Roman" w:eastAsia="Times New Roman" w:hAnsi="Times New Roman"/>
          <w:sz w:val="28"/>
          <w:szCs w:val="28"/>
          <w:lang w:eastAsia="ru-RU"/>
        </w:rPr>
        <w:t>личество победителей и призеров.</w:t>
      </w:r>
      <w:r w:rsidR="00895AF6" w:rsidRPr="007876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5AF6" w:rsidRPr="00626F8E" w:rsidRDefault="00895AF6" w:rsidP="00626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F8E" w:rsidRDefault="00626F8E" w:rsidP="003C0C7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C76" w:rsidRPr="00626F8E" w:rsidRDefault="00787629" w:rsidP="003C0C7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C0C76" w:rsidRPr="00626F8E">
        <w:rPr>
          <w:rFonts w:ascii="Times New Roman" w:eastAsia="Times New Roman" w:hAnsi="Times New Roman"/>
          <w:sz w:val="28"/>
          <w:szCs w:val="28"/>
          <w:lang w:eastAsia="ru-RU"/>
        </w:rPr>
        <w:t>риложение №1</w:t>
      </w:r>
      <w:r w:rsidR="00626F8E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положению</w:t>
      </w:r>
    </w:p>
    <w:p w:rsidR="00626F8E" w:rsidRDefault="00626F8E" w:rsidP="00D14C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CF9" w:rsidRPr="00626F8E" w:rsidRDefault="00D14CF9" w:rsidP="00D14C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</w:t>
      </w:r>
    </w:p>
    <w:p w:rsidR="00D14CF9" w:rsidRPr="00626F8E" w:rsidRDefault="00D14CF9" w:rsidP="00D14C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 Фестивале литературно-художественных композиций </w:t>
      </w:r>
    </w:p>
    <w:p w:rsidR="00895AF6" w:rsidRPr="00626F8E" w:rsidRDefault="00626F8E" w:rsidP="00D14C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«Мы помним!» городской воспитательной акции </w:t>
      </w:r>
    </w:p>
    <w:p w:rsidR="00895AF6" w:rsidRPr="00626F8E" w:rsidRDefault="00895AF6" w:rsidP="00895AF6">
      <w:pPr>
        <w:spacing w:after="0" w:line="240" w:lineRule="auto"/>
        <w:ind w:left="141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5AF6" w:rsidRPr="00626F8E" w:rsidRDefault="00895AF6" w:rsidP="00895A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sz w:val="28"/>
          <w:szCs w:val="28"/>
          <w:lang w:eastAsia="ru-RU"/>
        </w:rPr>
        <w:t>Полное название образовательного учреждения ___________________________________</w:t>
      </w:r>
      <w:r w:rsidR="00D14CF9" w:rsidRPr="00626F8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895AF6" w:rsidRPr="00626F8E" w:rsidRDefault="00895AF6" w:rsidP="00895A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sz w:val="28"/>
          <w:szCs w:val="28"/>
          <w:lang w:eastAsia="ru-RU"/>
        </w:rPr>
        <w:t>Название коллектива_________________________________________________</w:t>
      </w:r>
    </w:p>
    <w:p w:rsidR="00895AF6" w:rsidRPr="00626F8E" w:rsidRDefault="00895AF6" w:rsidP="00895A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sz w:val="28"/>
          <w:szCs w:val="28"/>
          <w:lang w:eastAsia="ru-RU"/>
        </w:rPr>
        <w:t>Название произведения, постановки____________________________________</w:t>
      </w:r>
    </w:p>
    <w:p w:rsidR="00895AF6" w:rsidRPr="00626F8E" w:rsidRDefault="00895AF6" w:rsidP="00895A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sz w:val="28"/>
          <w:szCs w:val="28"/>
          <w:lang w:eastAsia="ru-RU"/>
        </w:rPr>
        <w:t>Автор______________________________</w:t>
      </w:r>
      <w:r w:rsidR="00D14CF9" w:rsidRPr="00626F8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895AF6" w:rsidRPr="00626F8E" w:rsidRDefault="00895AF6" w:rsidP="00895A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выступления______________________________________</w:t>
      </w:r>
    </w:p>
    <w:p w:rsidR="00895AF6" w:rsidRPr="00626F8E" w:rsidRDefault="00895AF6" w:rsidP="00895A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sz w:val="28"/>
          <w:szCs w:val="28"/>
          <w:lang w:eastAsia="ru-RU"/>
        </w:rPr>
        <w:t>Количество участников_______________________________________________</w:t>
      </w:r>
    </w:p>
    <w:p w:rsidR="00895AF6" w:rsidRPr="00626F8E" w:rsidRDefault="00895AF6" w:rsidP="00895A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sz w:val="28"/>
          <w:szCs w:val="28"/>
          <w:lang w:eastAsia="ru-RU"/>
        </w:rPr>
        <w:t>Возраст участников__________________________________________________</w:t>
      </w:r>
    </w:p>
    <w:p w:rsidR="00895AF6" w:rsidRPr="00626F8E" w:rsidRDefault="00895AF6" w:rsidP="00895A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sz w:val="28"/>
          <w:szCs w:val="28"/>
          <w:lang w:eastAsia="ru-RU"/>
        </w:rPr>
        <w:t>ФИО руководителя коллектива (телефоны для связи)___________________________________________________</w:t>
      </w:r>
      <w:r w:rsidR="00D14CF9" w:rsidRPr="00626F8E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895AF6" w:rsidRPr="00626F8E" w:rsidRDefault="00895AF6" w:rsidP="00895A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sz w:val="28"/>
          <w:szCs w:val="28"/>
          <w:lang w:eastAsia="ru-RU"/>
        </w:rPr>
        <w:t>Необходимая техническая информация (музыкальное сопровождение, носитель, декорации и др.)_____________________________________________________</w:t>
      </w:r>
    </w:p>
    <w:p w:rsidR="00895AF6" w:rsidRPr="00626F8E" w:rsidRDefault="00895AF6" w:rsidP="00895A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AF6" w:rsidRPr="00626F8E" w:rsidRDefault="00895AF6" w:rsidP="00895A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AF6" w:rsidRPr="00626F8E" w:rsidRDefault="00895AF6" w:rsidP="00895A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sz w:val="28"/>
          <w:szCs w:val="28"/>
          <w:lang w:eastAsia="ru-RU"/>
        </w:rPr>
        <w:t>Подпись директора, печать.</w:t>
      </w:r>
    </w:p>
    <w:p w:rsidR="00626F8E" w:rsidRPr="00626F8E" w:rsidRDefault="00626F8E" w:rsidP="00626F8E">
      <w:pPr>
        <w:spacing w:after="0" w:line="240" w:lineRule="auto"/>
        <w:ind w:left="6372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8E">
        <w:rPr>
          <w:rFonts w:ascii="Times New Roman" w:eastAsia="Times New Roman" w:hAnsi="Times New Roman"/>
          <w:sz w:val="28"/>
          <w:szCs w:val="28"/>
          <w:lang w:eastAsia="ru-RU"/>
        </w:rPr>
        <w:t>дата подачи заявки</w:t>
      </w:r>
    </w:p>
    <w:p w:rsidR="00895AF6" w:rsidRPr="00626F8E" w:rsidRDefault="00895AF6" w:rsidP="00895A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6AE1" w:rsidRDefault="00FF6AE1" w:rsidP="00626F8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6AE1" w:rsidRDefault="00FF6AE1" w:rsidP="00626F8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F6AE1" w:rsidSect="00FF6AE1">
      <w:headerReference w:type="default" r:id="rId7"/>
      <w:pgSz w:w="11906" w:h="16838"/>
      <w:pgMar w:top="426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96F" w:rsidRDefault="00B8696F" w:rsidP="00FF6AE1">
      <w:pPr>
        <w:spacing w:after="0" w:line="240" w:lineRule="auto"/>
      </w:pPr>
      <w:r>
        <w:separator/>
      </w:r>
    </w:p>
  </w:endnote>
  <w:endnote w:type="continuationSeparator" w:id="0">
    <w:p w:rsidR="00B8696F" w:rsidRDefault="00B8696F" w:rsidP="00FF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96F" w:rsidRDefault="00B8696F" w:rsidP="00FF6AE1">
      <w:pPr>
        <w:spacing w:after="0" w:line="240" w:lineRule="auto"/>
      </w:pPr>
      <w:r>
        <w:separator/>
      </w:r>
    </w:p>
  </w:footnote>
  <w:footnote w:type="continuationSeparator" w:id="0">
    <w:p w:rsidR="00B8696F" w:rsidRDefault="00B8696F" w:rsidP="00FF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81705"/>
      <w:docPartObj>
        <w:docPartGallery w:val="Page Numbers (Top of Page)"/>
        <w:docPartUnique/>
      </w:docPartObj>
    </w:sdtPr>
    <w:sdtEndPr/>
    <w:sdtContent>
      <w:p w:rsidR="00FF6AE1" w:rsidRDefault="00FF6A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516">
          <w:rPr>
            <w:noProof/>
          </w:rPr>
          <w:t>3</w:t>
        </w:r>
        <w:r>
          <w:fldChar w:fldCharType="end"/>
        </w:r>
      </w:p>
    </w:sdtContent>
  </w:sdt>
  <w:p w:rsidR="00FF6AE1" w:rsidRDefault="00FF6A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5DE5"/>
    <w:multiLevelType w:val="hybridMultilevel"/>
    <w:tmpl w:val="DB141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A24F6"/>
    <w:multiLevelType w:val="hybridMultilevel"/>
    <w:tmpl w:val="719C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95837"/>
    <w:multiLevelType w:val="hybridMultilevel"/>
    <w:tmpl w:val="0ABE98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24B70"/>
    <w:multiLevelType w:val="hybridMultilevel"/>
    <w:tmpl w:val="96326EEA"/>
    <w:lvl w:ilvl="0" w:tplc="C5C48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63E41"/>
    <w:multiLevelType w:val="hybridMultilevel"/>
    <w:tmpl w:val="2C703B00"/>
    <w:lvl w:ilvl="0" w:tplc="C5C48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621C4"/>
    <w:multiLevelType w:val="hybridMultilevel"/>
    <w:tmpl w:val="93FEE89A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49E7638A"/>
    <w:multiLevelType w:val="hybridMultilevel"/>
    <w:tmpl w:val="91722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A0EDD"/>
    <w:multiLevelType w:val="multilevel"/>
    <w:tmpl w:val="F24255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F536107"/>
    <w:multiLevelType w:val="hybridMultilevel"/>
    <w:tmpl w:val="975E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521CE"/>
    <w:multiLevelType w:val="hybridMultilevel"/>
    <w:tmpl w:val="0E3A22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6882D39"/>
    <w:multiLevelType w:val="hybridMultilevel"/>
    <w:tmpl w:val="93B29296"/>
    <w:lvl w:ilvl="0" w:tplc="14A8E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A3C2C"/>
    <w:multiLevelType w:val="hybridMultilevel"/>
    <w:tmpl w:val="E314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21"/>
    <w:rsid w:val="000237D2"/>
    <w:rsid w:val="00053E88"/>
    <w:rsid w:val="0007056E"/>
    <w:rsid w:val="00082A44"/>
    <w:rsid w:val="00083280"/>
    <w:rsid w:val="00094B66"/>
    <w:rsid w:val="000D7F15"/>
    <w:rsid w:val="001F30C7"/>
    <w:rsid w:val="00204141"/>
    <w:rsid w:val="00217253"/>
    <w:rsid w:val="00224745"/>
    <w:rsid w:val="00231A21"/>
    <w:rsid w:val="003A4555"/>
    <w:rsid w:val="003C0C76"/>
    <w:rsid w:val="004A77AB"/>
    <w:rsid w:val="005055C0"/>
    <w:rsid w:val="005A08CB"/>
    <w:rsid w:val="005E3183"/>
    <w:rsid w:val="00601BEA"/>
    <w:rsid w:val="00626F8E"/>
    <w:rsid w:val="006324B4"/>
    <w:rsid w:val="006E600F"/>
    <w:rsid w:val="006F552E"/>
    <w:rsid w:val="00787629"/>
    <w:rsid w:val="00796F98"/>
    <w:rsid w:val="007C6B0F"/>
    <w:rsid w:val="007E1516"/>
    <w:rsid w:val="0082007B"/>
    <w:rsid w:val="00874049"/>
    <w:rsid w:val="00890962"/>
    <w:rsid w:val="00895AF6"/>
    <w:rsid w:val="00896C73"/>
    <w:rsid w:val="00975428"/>
    <w:rsid w:val="009B521E"/>
    <w:rsid w:val="009D1F91"/>
    <w:rsid w:val="009F0E2C"/>
    <w:rsid w:val="00AF2AAC"/>
    <w:rsid w:val="00B36891"/>
    <w:rsid w:val="00B739B7"/>
    <w:rsid w:val="00B74268"/>
    <w:rsid w:val="00B76540"/>
    <w:rsid w:val="00B76F49"/>
    <w:rsid w:val="00B80829"/>
    <w:rsid w:val="00B8696F"/>
    <w:rsid w:val="00B92125"/>
    <w:rsid w:val="00BA4F26"/>
    <w:rsid w:val="00BF4BA1"/>
    <w:rsid w:val="00C3597B"/>
    <w:rsid w:val="00C36ED5"/>
    <w:rsid w:val="00C43249"/>
    <w:rsid w:val="00C43949"/>
    <w:rsid w:val="00C43EC7"/>
    <w:rsid w:val="00C5772E"/>
    <w:rsid w:val="00C822CD"/>
    <w:rsid w:val="00C83FF9"/>
    <w:rsid w:val="00D1242D"/>
    <w:rsid w:val="00D14CF9"/>
    <w:rsid w:val="00D33D6C"/>
    <w:rsid w:val="00DD00AC"/>
    <w:rsid w:val="00DD6CF6"/>
    <w:rsid w:val="00E36CEF"/>
    <w:rsid w:val="00E76BF4"/>
    <w:rsid w:val="00F83D00"/>
    <w:rsid w:val="00FB6825"/>
    <w:rsid w:val="00FC4C14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2F17"/>
  <w15:docId w15:val="{A667DB8F-905D-4B84-9999-9D9FC3D7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AF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43E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368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F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6AE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F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6AE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E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Марианна Михайловна Терехова</cp:lastModifiedBy>
  <cp:revision>17</cp:revision>
  <cp:lastPrinted>2019-09-10T11:50:00Z</cp:lastPrinted>
  <dcterms:created xsi:type="dcterms:W3CDTF">2019-09-02T11:26:00Z</dcterms:created>
  <dcterms:modified xsi:type="dcterms:W3CDTF">2019-09-12T07:22:00Z</dcterms:modified>
</cp:coreProperties>
</file>