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607FAE" w:rsidRPr="00C8561B" w:rsidTr="000A4280">
        <w:tc>
          <w:tcPr>
            <w:tcW w:w="5070" w:type="dxa"/>
          </w:tcPr>
          <w:p w:rsidR="00607FAE" w:rsidRPr="00C8561B" w:rsidRDefault="00607FAE" w:rsidP="00425F42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07FAE" w:rsidRPr="00C8561B" w:rsidRDefault="00607FAE" w:rsidP="00425F42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tbl>
      <w:tblPr>
        <w:tblStyle w:val="11"/>
        <w:tblW w:w="9606" w:type="dxa"/>
        <w:tblLook w:val="04A0"/>
      </w:tblPr>
      <w:tblGrid>
        <w:gridCol w:w="4786"/>
        <w:gridCol w:w="4820"/>
      </w:tblGrid>
      <w:tr w:rsidR="002A1BD3" w:rsidRPr="00C8561B" w:rsidTr="002A1BD3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1BD3" w:rsidRPr="002A1BD3" w:rsidRDefault="002A1BD3" w:rsidP="002A1BD3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D3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2A1BD3" w:rsidRPr="002A1BD3" w:rsidRDefault="002A1BD3" w:rsidP="002A1BD3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D3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2A1BD3" w:rsidRPr="002A1BD3" w:rsidRDefault="002A1BD3" w:rsidP="002A1BD3">
            <w:pPr>
              <w:spacing w:line="360" w:lineRule="auto"/>
              <w:rPr>
                <w:rStyle w:val="21"/>
                <w:rFonts w:eastAsia="Calibri"/>
              </w:rPr>
            </w:pPr>
            <w:r w:rsidRPr="002A1BD3">
              <w:rPr>
                <w:rFonts w:ascii="Times New Roman" w:hAnsi="Times New Roman" w:cs="Times New Roman"/>
                <w:sz w:val="28"/>
                <w:szCs w:val="28"/>
              </w:rPr>
              <w:t>протокол № 5 от 29.05.2017</w:t>
            </w:r>
          </w:p>
          <w:p w:rsidR="002A1BD3" w:rsidRPr="002A1BD3" w:rsidRDefault="002A1BD3" w:rsidP="002A1BD3">
            <w:pPr>
              <w:spacing w:before="72" w:after="72" w:line="360" w:lineRule="auto"/>
              <w:ind w:right="7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1BD3" w:rsidRPr="002A1BD3" w:rsidRDefault="002A1BD3" w:rsidP="002A1BD3">
            <w:pPr>
              <w:suppressAutoHyphens/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BD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2A1BD3" w:rsidRPr="002A1BD3" w:rsidRDefault="002A1BD3" w:rsidP="002A1BD3">
            <w:pPr>
              <w:suppressAutoHyphens/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BD3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2A1BD3" w:rsidRPr="002A1BD3" w:rsidRDefault="002A1BD3" w:rsidP="002A1BD3">
            <w:pPr>
              <w:suppressAutoHyphens/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BD3">
              <w:rPr>
                <w:rFonts w:ascii="Times New Roman" w:hAnsi="Times New Roman" w:cs="Times New Roman"/>
                <w:sz w:val="28"/>
                <w:szCs w:val="28"/>
              </w:rPr>
              <w:t>МБОУ № 32 г. Липецка</w:t>
            </w:r>
          </w:p>
          <w:p w:rsidR="002A1BD3" w:rsidRPr="002A1BD3" w:rsidRDefault="002A1BD3" w:rsidP="002A1BD3">
            <w:pPr>
              <w:spacing w:after="265"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BD3">
              <w:rPr>
                <w:rFonts w:ascii="Times New Roman" w:hAnsi="Times New Roman" w:cs="Times New Roman"/>
                <w:sz w:val="28"/>
                <w:szCs w:val="28"/>
              </w:rPr>
              <w:t>от 05.06.2017 № 44</w:t>
            </w:r>
          </w:p>
          <w:p w:rsidR="002A1BD3" w:rsidRPr="002A1BD3" w:rsidRDefault="002A1BD3" w:rsidP="002A1BD3">
            <w:pPr>
              <w:spacing w:before="72" w:after="72" w:line="360" w:lineRule="auto"/>
              <w:ind w:right="7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61B" w:rsidRDefault="00425F42" w:rsidP="00425F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1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607FAE" w:rsidRPr="00C8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внутришкольном контроле</w:t>
      </w:r>
    </w:p>
    <w:p w:rsidR="003310FD" w:rsidRDefault="00C8561B" w:rsidP="00425F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бюджетном общеобразовательном</w:t>
      </w:r>
    </w:p>
    <w:p w:rsidR="000A4280" w:rsidRDefault="00C8561B" w:rsidP="00425F4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учреждении № 32 г. Липецка </w:t>
      </w:r>
    </w:p>
    <w:p w:rsidR="002A1BD3" w:rsidRPr="00C8561B" w:rsidRDefault="002A1BD3" w:rsidP="00425F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AB5" w:rsidRPr="008F6158" w:rsidRDefault="00BA1AB5" w:rsidP="008F6158">
      <w:pPr>
        <w:pStyle w:val="a7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07FAE" w:rsidRPr="008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бщие положения</w:t>
      </w:r>
    </w:p>
    <w:p w:rsidR="00B652BF" w:rsidRPr="008F6158" w:rsidRDefault="00B652BF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425F42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внутришкольном контроле</w:t>
      </w:r>
      <w:r w:rsidR="00C8561B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 № 32 г. Липецка</w:t>
      </w:r>
      <w:r w:rsidR="00425F42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561B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425F42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в соответствии со следующим:</w:t>
      </w:r>
    </w:p>
    <w:p w:rsidR="00B652BF" w:rsidRPr="008F6158" w:rsidRDefault="00B652BF" w:rsidP="002A1B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hAnsi="Times New Roman" w:cs="Times New Roman"/>
          <w:sz w:val="28"/>
          <w:szCs w:val="28"/>
          <w:lang w:eastAsia="ru-RU"/>
        </w:rPr>
        <w:t xml:space="preserve">1.1.1. </w:t>
      </w: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документами федерального уровня:</w:t>
      </w:r>
    </w:p>
    <w:p w:rsidR="00B652BF" w:rsidRPr="008F6158" w:rsidRDefault="00B652BF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406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="00F4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</w:t>
      </w: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</w:t>
      </w:r>
      <w:r w:rsidR="00F4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2BF" w:rsidRPr="008F6158" w:rsidRDefault="00B652BF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Минобрнауки России от </w:t>
      </w:r>
      <w:r w:rsidR="002A1BD3"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19.12.2014 №</w:t>
      </w: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 1599;</w:t>
      </w:r>
    </w:p>
    <w:p w:rsidR="00B652BF" w:rsidRPr="008F6158" w:rsidRDefault="00B652BF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Порядком организации и осуществления образовательной деятельности по основным общеобразовательным программам, утвержденным приказом Минобрнауки России от 30 августа 2013 г. № 1015;</w:t>
      </w:r>
    </w:p>
    <w:p w:rsidR="00A20C62" w:rsidRPr="008F6158" w:rsidRDefault="00B652BF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0C62" w:rsidRPr="008F6158">
        <w:rPr>
          <w:rFonts w:ascii="Times New Roman" w:hAnsi="Times New Roman" w:cs="Times New Roman"/>
          <w:bCs/>
          <w:sz w:val="28"/>
          <w:szCs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России от</w:t>
      </w:r>
      <w:r w:rsidR="00A20C62" w:rsidRPr="008F6158">
        <w:rPr>
          <w:rFonts w:ascii="Times New Roman" w:hAnsi="Times New Roman" w:cs="Times New Roman"/>
          <w:sz w:val="28"/>
          <w:szCs w:val="28"/>
        </w:rPr>
        <w:t xml:space="preserve"> 10.07.2015 №№ 26, 2.4.2.3285-15</w:t>
      </w:r>
      <w:r w:rsidR="00A20C62"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C62" w:rsidRPr="008F6158" w:rsidRDefault="00A20C62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1.1.2. Локальными нормативными актами и документами:</w:t>
      </w:r>
    </w:p>
    <w:p w:rsidR="00A20C62" w:rsidRPr="008F6158" w:rsidRDefault="00A20C62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Уставом;</w:t>
      </w:r>
    </w:p>
    <w:p w:rsidR="00A20C62" w:rsidRPr="008F6158" w:rsidRDefault="00A20C62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Положением о самообследовании;</w:t>
      </w:r>
    </w:p>
    <w:p w:rsidR="00A20C62" w:rsidRPr="008F6158" w:rsidRDefault="00A20C62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адаптированной основной общеобразовательной программой образования обучающихся с умственной отсталостью (интеллектуальными нарушениями).</w:t>
      </w:r>
    </w:p>
    <w:p w:rsidR="00A20C62" w:rsidRPr="008F6158" w:rsidRDefault="00A20C62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содержание в</w:t>
      </w:r>
      <w:r w:rsidR="00073F19"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нутришкольного контроля (ВШК) в </w:t>
      </w:r>
      <w:r w:rsidRPr="008F6158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,регламентирует порядок его организации и проведение уполномоченными лицами.</w:t>
      </w:r>
    </w:p>
    <w:p w:rsidR="00A20C62" w:rsidRDefault="00A20C62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настоящее Положение в установленном порядке могут вноситься изменения и (или) дополнения.</w:t>
      </w:r>
    </w:p>
    <w:p w:rsidR="002A1BD3" w:rsidRPr="008F6158" w:rsidRDefault="002A1BD3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19" w:rsidRPr="008F6158" w:rsidRDefault="00073F19" w:rsidP="002A1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 и принципы ВШК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Главной целью ВШК в </w:t>
      </w:r>
      <w:r w:rsidRPr="008F6158">
        <w:rPr>
          <w:rFonts w:ascii="Times New Roman" w:hAnsi="Times New Roman" w:cs="Times New Roman"/>
          <w:sz w:val="28"/>
          <w:szCs w:val="28"/>
        </w:rPr>
        <w:t xml:space="preserve">образовательном учреждении, </w:t>
      </w: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создание условий для эффективного функционирования образовательного учреждения. 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ВШК: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оптимизация структуры управления образовательного учреждения;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непрерывного профессионального развития кадров;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своевременное выявление и анализ рисков образовательной деятельности образовательного учреждения;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обеспечения положительной динамики качества образовательных результатов обучающихся.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Независимо от направления в процедурах ВШК реализуются принципы: 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планомерности;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обоснованности;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полноты контрольно-оценочной информации;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открытости;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результативности;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непрерывности.</w:t>
      </w:r>
    </w:p>
    <w:p w:rsidR="00073F19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Ежегодному обязательному планированию подлежит ВШК реализации АООП. План ВШК реализации АООП является частью годового плана работы образовательного учреждения. </w:t>
      </w:r>
    </w:p>
    <w:p w:rsidR="002A1BD3" w:rsidRPr="008F6158" w:rsidRDefault="002A1BD3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19" w:rsidRPr="008F6158" w:rsidRDefault="00073F19" w:rsidP="002A1BD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ВШК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Функции ВШК: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информационно-аналитическая;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контрольно-диагностическая;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коррективно-регулятивная;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стимулирующая.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Направления ВШК:</w:t>
      </w:r>
    </w:p>
    <w:p w:rsidR="00073F19" w:rsidRPr="008F6158" w:rsidRDefault="00073F19" w:rsidP="002A1B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соблюдение действующего законодательства;</w:t>
      </w:r>
    </w:p>
    <w:p w:rsidR="00073F19" w:rsidRPr="008F6158" w:rsidRDefault="00073F19" w:rsidP="002A1B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соблюдение устава, Правил внутреннего распорядка, локальных нормативных актов;</w:t>
      </w:r>
    </w:p>
    <w:p w:rsidR="00073F19" w:rsidRPr="008F6158" w:rsidRDefault="00073F19" w:rsidP="002A1B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и результаты реализации АООП;</w:t>
      </w:r>
    </w:p>
    <w:p w:rsidR="00073F19" w:rsidRPr="008F6158" w:rsidRDefault="00073F19" w:rsidP="002A1B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эффективность образовательных услуг; 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качество материально-технического обеспечения образовательной деятельности.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Ежегодному обязательному планированию подлежит ВШК реализации АООП. План ВШК реализации ООП является частью годового плана работы образовательного учреждения. 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ВШК материально-технического обеспечения образовательной деятельности проводят в объеме, необходимом для подготовки отчета о самообследовании. 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Субъекты ВШК: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руководитель образовательного учреждения и его заместители;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должностные лица согласно должностным инструкциям;</w:t>
      </w:r>
    </w:p>
    <w:p w:rsidR="00073F19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педагоги.</w:t>
      </w:r>
    </w:p>
    <w:p w:rsidR="002A1BD3" w:rsidRDefault="002A1BD3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91707D" w:rsidRPr="008F6158" w:rsidRDefault="0091707D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073F19" w:rsidRPr="008F6158" w:rsidRDefault="00073F19" w:rsidP="002A1BD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Виды и методы ВШК</w:t>
      </w:r>
    </w:p>
    <w:p w:rsidR="002115CE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ВШК может быть плановым и оперативным. 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План-график доводится до членов педагогического коллектива в начале учебного года.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плановом и оперативном контроле различают виды ВШК: 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4.1.1) комплексный контроль;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4.1.2) фронтальный контроль;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4.1.3) тематический контроль.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Формы ВШК: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классно-обобщающий;</w:t>
      </w:r>
    </w:p>
    <w:p w:rsidR="00073F19" w:rsidRPr="008F6158" w:rsidRDefault="008F6158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тематический</w:t>
      </w:r>
      <w:r w:rsidR="00073F19"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обзорный;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персональный.</w:t>
      </w:r>
    </w:p>
    <w:p w:rsidR="00073F19" w:rsidRPr="008F6158" w:rsidRDefault="00073F19" w:rsidP="002A1B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Методы ВШК: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документов: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локальных нормативных актов;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программно-методической документации педагогических работников;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учебной документации обучающихся; 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журнала успеваемости; 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журнала внеурочной деятельности;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дневников учащихся.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Посещение/просмотр видеозаписи (при наличии) учебных занятий и мероприятий: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уроков;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курсов внеурочной деятельности;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внеурочных мероприятий.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мнений: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индивидуальные беседы;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анкетирование.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Диагностики/контрольные срезы: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административные контрольные письменные работы;</w:t>
      </w:r>
    </w:p>
    <w:p w:rsidR="00073F19" w:rsidRPr="008F6158" w:rsidRDefault="00073F19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онлайн-тесты. </w:t>
      </w:r>
    </w:p>
    <w:p w:rsidR="002115CE" w:rsidRPr="008F6158" w:rsidRDefault="002115CE" w:rsidP="002A1B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5CE" w:rsidRPr="008F6158" w:rsidRDefault="002115CE" w:rsidP="002A1BD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проведения ВШК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ВШК осуществляется: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в соответствии с годовым планом ВШК;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на основании обращений участников образовательных отношений.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ВШК осуществляют: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5.2.1  в плановом режиме – субъект (контролирующий), определенный в плане ВШК;</w:t>
      </w:r>
    </w:p>
    <w:p w:rsidR="002115CE" w:rsidRPr="008F6158" w:rsidRDefault="002A1BD3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 при</w:t>
      </w:r>
      <w:r w:rsidR="002115CE"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оперативном контроле – лицо/группа лиц, назначаемое(</w:t>
      </w:r>
      <w:proofErr w:type="spellStart"/>
      <w:r w:rsidR="002115CE"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2115CE"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руководителем образовательного учреждения;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контроль проводится в соответствии с планом, разрабатываемым заместителем руководителя по оценке качества и утверждаемым приказом руководителя.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Результаты ВШК оформляют в виде итогового документа:</w:t>
      </w:r>
      <w:r w:rsidR="0092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аналитической </w:t>
      </w: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справки, аналитического доклада. 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Процедура представления результатов ВШК включает: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ознакомление объекта ВШК (если это физическое лицо) с темой, содержанием и задачами ВШК;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доведение до объекта ВШК (если это физическое лицо) информации о результатах.</w:t>
      </w:r>
    </w:p>
    <w:p w:rsidR="00B465F5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B465F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оценке </w:t>
      </w:r>
      <w:r w:rsidR="008F6158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465F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работника в ходе внутришкольного контроля учитывается:</w:t>
      </w:r>
    </w:p>
    <w:p w:rsidR="00B465F5" w:rsidRPr="008F6158" w:rsidRDefault="00B465F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программ в полном объеме (изучение материала, проведение практических работ, контрольных работ, экскурсий и др.);</w:t>
      </w:r>
    </w:p>
    <w:p w:rsidR="00B465F5" w:rsidRPr="008F6158" w:rsidRDefault="00B465F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уровень знаний, умений, навыков и развитие учащихся;</w:t>
      </w:r>
    </w:p>
    <w:p w:rsidR="00B465F5" w:rsidRPr="008F6158" w:rsidRDefault="00B465F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степень самостоятельности учащихся;</w:t>
      </w:r>
    </w:p>
    <w:p w:rsidR="00B465F5" w:rsidRPr="008F6158" w:rsidRDefault="00B465F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владение учащимися </w:t>
      </w:r>
      <w:proofErr w:type="spellStart"/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навыками, интеллектуальными умениями;</w:t>
      </w:r>
    </w:p>
    <w:p w:rsidR="00B465F5" w:rsidRPr="008F6158" w:rsidRDefault="00B465F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дифференцированный  подход к учащимся в процессе обучения;</w:t>
      </w:r>
    </w:p>
    <w:p w:rsidR="00B465F5" w:rsidRPr="008F6158" w:rsidRDefault="00B465F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совместная деятельность учителя и ученика;</w:t>
      </w:r>
    </w:p>
    <w:p w:rsidR="00B465F5" w:rsidRPr="008F6158" w:rsidRDefault="00B465F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 положительного эмоционального микроклимата;</w:t>
      </w:r>
    </w:p>
    <w:p w:rsidR="00B465F5" w:rsidRPr="008F6158" w:rsidRDefault="00B465F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  системы знаний);</w:t>
      </w:r>
    </w:p>
    <w:p w:rsidR="00B465F5" w:rsidRPr="008F6158" w:rsidRDefault="00B465F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способность к анализу педагогической ситуации, рефлексии, самостоятельному контролю результатов педагогической деятельности;</w:t>
      </w:r>
    </w:p>
    <w:p w:rsidR="00B465F5" w:rsidRPr="008F6158" w:rsidRDefault="00B465F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корректировать свою деятельность;</w:t>
      </w:r>
    </w:p>
    <w:p w:rsidR="00B465F5" w:rsidRPr="008F6158" w:rsidRDefault="00B465F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обобщать свой опыт;</w:t>
      </w:r>
    </w:p>
    <w:p w:rsidR="00B465F5" w:rsidRPr="008F6158" w:rsidRDefault="00B465F5" w:rsidP="002A1BD3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и реализовывать план своей деятельности, своего развития.</w:t>
      </w:r>
    </w:p>
    <w:p w:rsidR="002115CE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2115CE"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ВШК организуется обсуждение итоговых материалов ВШК с целью принятия решений о следующем: 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проведении повторного контроля с привлечением специалистов-экспертов;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поощрении работников;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привлечении к дисциплинарной ответственности должностных лиц;</w:t>
      </w:r>
    </w:p>
    <w:p w:rsidR="002115CE" w:rsidRPr="008F6158" w:rsidRDefault="002115CE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иных решениях в пределах компетенции образовательной организации.</w:t>
      </w:r>
    </w:p>
    <w:p w:rsidR="004F2CDA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7D" w:rsidRPr="008F6158" w:rsidRDefault="0091707D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B44" w:rsidRPr="008F6158" w:rsidRDefault="00EE4B44" w:rsidP="002A1BD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Персональный контроль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Персональный контроль  предполагает изучение и анализ педагогической деятельности отдельного педагогического работника.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ходе персонального контроля изучается: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уровень знаний педагогического работника (учителя, воспитателя, логопеда, психолога, др.) в области современных достижений  психологической и педагогической науки, мастерство учителя;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уровень овладения педагогическим работником  технологиями развивающего обучения, наиболее эффективными  формами, методами и приема обучения;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результаты работы педагогического работника, пути их достижения;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способы повышения профессиональной  квалификации педагогического работника.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При  осуществлении контроля руководитель имеет право: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знакомиться с документацией  в соответствии с должностными обязанностями педагогического работника,  рабочими программами (календарно-тематическим планированием, которое составляется учителем на учебный год, рассматривается на заседании методического объединения, утверждается </w:t>
      </w:r>
      <w:r w:rsidR="004F2CDA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образовательного учреждения </w:t>
      </w: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может корректироваться 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педагогического работника;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изучать практическую деятельность педагогических работников  школы через посещение и анализ уроков, коррекционных занятий, внеклассных мероприятий, занятий кружков, факультативов, секций;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экспертизу педагогической деятельности;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 мониторинг образовательного  процесса с последующим анализом полученной информации;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психологические педагогические исследования: анкетирование, тестирование учащихся, родителей, учителей;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делать выводы и принимать  управленческие решения.</w:t>
      </w:r>
    </w:p>
    <w:p w:rsidR="00EE4B44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E4B44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Проверяемый педагогический работник имеет право: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знать сроки контроля и критерии оценки его деятельности;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знать цель, содержание, виды, формы и методы контроля;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своевременно знакомиться с выводами и рекомендациями администрации;</w:t>
      </w:r>
    </w:p>
    <w:p w:rsidR="00EE4B44" w:rsidRPr="008F6158" w:rsidRDefault="00EE4B44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4F2CDA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222" w:rsidRPr="008F6158" w:rsidRDefault="004F2CDA" w:rsidP="002A1BD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25F42" w:rsidRPr="008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A4280" w:rsidRPr="008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контроль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Тематический контроль проводится по отдельным проблемам деятельности </w:t>
      </w: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  общеучебных умений и навыков, активизации познавательной деятельности обучающихся и другие вопросы.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Темы контрол</w:t>
      </w:r>
      <w:r w:rsidR="00FC22A2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определяются в соответствии с 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Члены педагогического коллектива должны быть ознакомлены  с темами, сроками, целями, формами и методами контроля в соответствии с планом работы </w:t>
      </w:r>
      <w:r w:rsidR="00425F42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 ходе тематического контроля:</w:t>
      </w:r>
    </w:p>
    <w:p w:rsidR="00BA1AB5" w:rsidRPr="008F6158" w:rsidRDefault="00BA1AB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проводятся тематические исследования (анкетирование, тестирование)</w:t>
      </w:r>
      <w:r w:rsidR="00425F42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A1AB5" w:rsidRPr="008F6158" w:rsidRDefault="00BA1AB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осуществляется анализ практической деятельности у</w:t>
      </w:r>
      <w:r w:rsidR="004F2CDA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чителя, классного руководителя,</w:t>
      </w: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 посещения уроков, внеклассных мероприятий, </w:t>
      </w:r>
      <w:r w:rsidR="004F2CDA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внеурочных </w:t>
      </w: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занятий; анализ школьной и классной документации.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Результаты тематического контроля оформляются в виде заключения или справки.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Педагогический коллектив знакомится с результатами тематического контроля на заседаниях пед</w:t>
      </w:r>
      <w:r w:rsidR="00FC22A2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агогических 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советов, совещаниях при директоре или заместителях, заседаниях методических объединений.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По результатам тематического контроля принимаются мер</w:t>
      </w:r>
      <w:r w:rsidR="00FC22A2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совершенствование учебно-воспитательного процесса и повышение качества знаний, уровня воспитанности и развития  учащихся.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22A2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Результаты тематического контроля нескольких педагогов могут быть оформлены одним документом.</w:t>
      </w:r>
    </w:p>
    <w:p w:rsidR="008F6158" w:rsidRDefault="008F6158" w:rsidP="002A1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222" w:rsidRPr="008F6158" w:rsidRDefault="004F2CDA" w:rsidP="002A1BD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25F42" w:rsidRPr="008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C22A2" w:rsidRPr="008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Классно-обобщающий контроль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Классно-обобщающий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  осуществляется в конкретном классе или параллели.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Классно-обобщающий 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 направлен на получение  информации о состоянии образовательного  процесса  в том или ином классе или параллели.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C22A2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классно-обобщающего  контроля  руководитель изучает весь комплекс учебной работы в отдельном классе или классах:</w:t>
      </w:r>
    </w:p>
    <w:p w:rsidR="00BA1AB5" w:rsidRPr="008F6158" w:rsidRDefault="00BA1AB5" w:rsidP="002A1BD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всех учителей; </w:t>
      </w:r>
    </w:p>
    <w:p w:rsidR="00BA1AB5" w:rsidRPr="008F6158" w:rsidRDefault="00BA1AB5" w:rsidP="002A1BD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включение учащихся  в познавательную деятельность; </w:t>
      </w:r>
    </w:p>
    <w:p w:rsidR="00BA1AB5" w:rsidRPr="008F6158" w:rsidRDefault="00BA1AB5" w:rsidP="002A1BD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привитие интереса к знаниям; </w:t>
      </w:r>
    </w:p>
    <w:p w:rsidR="00BA1AB5" w:rsidRPr="008F6158" w:rsidRDefault="00BA1AB5" w:rsidP="002A1BD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потребности в самообразовании, самоопределении; </w:t>
      </w:r>
    </w:p>
    <w:p w:rsidR="00BA1AB5" w:rsidRPr="008F6158" w:rsidRDefault="00BA1AB5" w:rsidP="002A1BD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сотрудничество учителя и учащихся; </w:t>
      </w:r>
    </w:p>
    <w:p w:rsidR="00BA1AB5" w:rsidRPr="008F6158" w:rsidRDefault="00BA1AB5" w:rsidP="002A1BD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социально-психологический  климат в классном коллективе. 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Классы для проведения  классно-обобщающего контроля определяются по результатам анализа по итогам учебного года, полугодия или четверти.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Продолжительность классно-обобщающего контроля определяется необходимой глубиной изучения  состояния дел в соответствии с выявленными проблемами.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Члены педагогического коллектива  предварительно знакомятся с объектами, сроками, целями, формами и методами классно-обобщающего контроля в соответствии с планом работы школы.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C22A2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классно-обобщающего контроля проводятся  </w:t>
      </w:r>
      <w:r w:rsidR="00FC22A2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малые 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="00FC22A2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агогические 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советы, совещания  при директоре или его заместителях, классные часы, родительские  собрания.</w:t>
      </w:r>
    </w:p>
    <w:p w:rsidR="008F6158" w:rsidRDefault="008F6158" w:rsidP="002A1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222" w:rsidRPr="008F6158" w:rsidRDefault="004F2CDA" w:rsidP="002A1BD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425F42" w:rsidRPr="008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C22A2" w:rsidRPr="008F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Комплексный контроль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Комплексный контроль проводится  с целью получения полной информации о состоянии образовательного процесса в целом или по конкретной  проблеме.</w:t>
      </w:r>
    </w:p>
    <w:p w:rsidR="0015403C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Для проведения комплексного контроля создается  группа, состоящая из членов администрации образовательного учреждения, руководителей методических объединений, эффективно  работающих учителей школы под руководством одного из членов администрации. 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Члены группы должны четко определить цели, задачи, разработать план проверки, распределить обязанности между собой.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По результатам комплексной проверки готовится справка, на основании которой </w:t>
      </w: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образовательного учреждения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приказ (контроль за исполнением которого возлагается на одного из членов администрации) и проводится заседание педагогического совета при директоре или его заместителях.</w:t>
      </w:r>
    </w:p>
    <w:p w:rsidR="00BA1AB5" w:rsidRPr="008F6158" w:rsidRDefault="004F2CDA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BA1AB5"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При получении положительных результатов данный приказ снимается с контроля.</w:t>
      </w:r>
    </w:p>
    <w:p w:rsidR="00BA1AB5" w:rsidRPr="008F6158" w:rsidRDefault="00BA1AB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078" w:rsidRPr="008F6158" w:rsidRDefault="00BA1AB5" w:rsidP="002A1BD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F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3078" w:rsidRPr="008F6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Документационное сопровождение ВШК</w:t>
      </w:r>
    </w:p>
    <w:p w:rsidR="008C3078" w:rsidRPr="008F6158" w:rsidRDefault="008C3078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Документационное сопровождение ВШК включает следующие организационно-распорядительные документы:</w:t>
      </w:r>
    </w:p>
    <w:p w:rsidR="008C3078" w:rsidRPr="008F6158" w:rsidRDefault="008C3078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распорядительный акт (приказ) об утверждении годового плана ВШК; </w:t>
      </w:r>
    </w:p>
    <w:p w:rsidR="008C3078" w:rsidRPr="008F6158" w:rsidRDefault="008C3078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план-задание на проведение оперативного контроля;</w:t>
      </w:r>
    </w:p>
    <w:p w:rsidR="008C3078" w:rsidRPr="008F6158" w:rsidRDefault="008C3078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итоговый документ: справку, аналитический доклад.</w:t>
      </w:r>
    </w:p>
    <w:p w:rsidR="008C3078" w:rsidRPr="008F6158" w:rsidRDefault="008C3078" w:rsidP="002A1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15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Документация хранится в соответствии с номенклатурой дел.</w:t>
      </w:r>
    </w:p>
    <w:p w:rsidR="00BA1AB5" w:rsidRPr="008F6158" w:rsidRDefault="00BA1AB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AB5" w:rsidRPr="00C8561B" w:rsidRDefault="00BA1AB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AB5" w:rsidRPr="00C8561B" w:rsidRDefault="00BA1AB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CDA" w:rsidRPr="00C8561B" w:rsidRDefault="00BA1AB5" w:rsidP="002A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72F5" w:rsidRPr="00C8561B" w:rsidRDefault="00C072F5" w:rsidP="002A1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72F5" w:rsidRPr="00C8561B" w:rsidSect="00C8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4A3712"/>
    <w:multiLevelType w:val="hybridMultilevel"/>
    <w:tmpl w:val="11181ECC"/>
    <w:lvl w:ilvl="0" w:tplc="CD804D5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4D6B86"/>
    <w:multiLevelType w:val="hybridMultilevel"/>
    <w:tmpl w:val="90A46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106BF4"/>
    <w:multiLevelType w:val="multilevel"/>
    <w:tmpl w:val="809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143C39"/>
    <w:multiLevelType w:val="hybridMultilevel"/>
    <w:tmpl w:val="16088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41D6E"/>
    <w:multiLevelType w:val="multilevel"/>
    <w:tmpl w:val="F88A7D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5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5" w:hanging="12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5" w:hanging="12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D5D28FC"/>
    <w:multiLevelType w:val="hybridMultilevel"/>
    <w:tmpl w:val="0494F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1AB5"/>
    <w:rsid w:val="00042D1A"/>
    <w:rsid w:val="00073F19"/>
    <w:rsid w:val="0008254C"/>
    <w:rsid w:val="000A4280"/>
    <w:rsid w:val="00120758"/>
    <w:rsid w:val="001344F8"/>
    <w:rsid w:val="0015403C"/>
    <w:rsid w:val="002115CE"/>
    <w:rsid w:val="002A1BD3"/>
    <w:rsid w:val="002C69E5"/>
    <w:rsid w:val="003310FD"/>
    <w:rsid w:val="00425F42"/>
    <w:rsid w:val="004A7C8B"/>
    <w:rsid w:val="004D5CAD"/>
    <w:rsid w:val="004F2CDA"/>
    <w:rsid w:val="00522232"/>
    <w:rsid w:val="00532C3E"/>
    <w:rsid w:val="00535381"/>
    <w:rsid w:val="0055436B"/>
    <w:rsid w:val="005750BC"/>
    <w:rsid w:val="005B496A"/>
    <w:rsid w:val="00606861"/>
    <w:rsid w:val="00607FAE"/>
    <w:rsid w:val="00710222"/>
    <w:rsid w:val="00732EEB"/>
    <w:rsid w:val="007D7D7F"/>
    <w:rsid w:val="007F4B9C"/>
    <w:rsid w:val="00850664"/>
    <w:rsid w:val="008B4099"/>
    <w:rsid w:val="008C3078"/>
    <w:rsid w:val="008E15BE"/>
    <w:rsid w:val="008F6158"/>
    <w:rsid w:val="0091340E"/>
    <w:rsid w:val="0091620E"/>
    <w:rsid w:val="0091707D"/>
    <w:rsid w:val="00923FE5"/>
    <w:rsid w:val="00A20C62"/>
    <w:rsid w:val="00B150D7"/>
    <w:rsid w:val="00B465F5"/>
    <w:rsid w:val="00B652BF"/>
    <w:rsid w:val="00BA1AB5"/>
    <w:rsid w:val="00BE5899"/>
    <w:rsid w:val="00C03E48"/>
    <w:rsid w:val="00C072F5"/>
    <w:rsid w:val="00C154DF"/>
    <w:rsid w:val="00C8561B"/>
    <w:rsid w:val="00CA4558"/>
    <w:rsid w:val="00E73BB5"/>
    <w:rsid w:val="00EB1E68"/>
    <w:rsid w:val="00EC2983"/>
    <w:rsid w:val="00EE4B44"/>
    <w:rsid w:val="00F40632"/>
    <w:rsid w:val="00FB7C41"/>
    <w:rsid w:val="00FC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5"/>
  </w:style>
  <w:style w:type="paragraph" w:styleId="1">
    <w:name w:val="heading 1"/>
    <w:basedOn w:val="a"/>
    <w:link w:val="10"/>
    <w:uiPriority w:val="9"/>
    <w:qFormat/>
    <w:rsid w:val="00B65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5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AB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0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2983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85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5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pyright-info">
    <w:name w:val="copyright-info"/>
    <w:basedOn w:val="a"/>
    <w:rsid w:val="00B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2BF"/>
  </w:style>
  <w:style w:type="character" w:styleId="a8">
    <w:name w:val="Hyperlink"/>
    <w:basedOn w:val="a0"/>
    <w:uiPriority w:val="99"/>
    <w:semiHidden/>
    <w:unhideWhenUsed/>
    <w:rsid w:val="00B652BF"/>
    <w:rPr>
      <w:color w:val="0000FF"/>
      <w:u w:val="single"/>
    </w:rPr>
  </w:style>
  <w:style w:type="character" w:customStyle="1" w:styleId="21">
    <w:name w:val="Основной текст (2)"/>
    <w:rsid w:val="002A1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838">
          <w:marLeft w:val="0"/>
          <w:marRight w:val="0"/>
          <w:marTop w:val="4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5804">
          <w:marLeft w:val="0"/>
          <w:marRight w:val="0"/>
          <w:marTop w:val="4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A469-C903-4D1C-960C-271F4AEE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irjkf32 школа32</cp:lastModifiedBy>
  <cp:revision>2</cp:revision>
  <cp:lastPrinted>2012-09-16T17:23:00Z</cp:lastPrinted>
  <dcterms:created xsi:type="dcterms:W3CDTF">2017-07-10T09:43:00Z</dcterms:created>
  <dcterms:modified xsi:type="dcterms:W3CDTF">2017-07-10T09:43:00Z</dcterms:modified>
</cp:coreProperties>
</file>