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9D" w:rsidRDefault="00CB4B9D" w:rsidP="00CB4B9D">
      <w:pPr>
        <w:pStyle w:val="Default"/>
        <w:jc w:val="center"/>
        <w:rPr>
          <w:b/>
          <w:sz w:val="28"/>
          <w:szCs w:val="28"/>
        </w:rPr>
      </w:pPr>
      <w:r w:rsidRPr="00E40428">
        <w:rPr>
          <w:b/>
          <w:sz w:val="28"/>
          <w:szCs w:val="28"/>
        </w:rPr>
        <w:t xml:space="preserve">Методические рекомендации </w:t>
      </w:r>
      <w:r>
        <w:rPr>
          <w:b/>
          <w:sz w:val="28"/>
          <w:szCs w:val="28"/>
        </w:rPr>
        <w:t xml:space="preserve">образовательным организациям </w:t>
      </w:r>
      <w:r w:rsidRPr="00E40428">
        <w:rPr>
          <w:b/>
          <w:sz w:val="28"/>
          <w:szCs w:val="28"/>
        </w:rPr>
        <w:t>по организации обучени</w:t>
      </w:r>
      <w:r>
        <w:rPr>
          <w:b/>
          <w:sz w:val="28"/>
          <w:szCs w:val="28"/>
        </w:rPr>
        <w:t>я</w:t>
      </w:r>
      <w:r w:rsidRPr="00E40428">
        <w:rPr>
          <w:b/>
          <w:sz w:val="28"/>
          <w:szCs w:val="28"/>
        </w:rPr>
        <w:t xml:space="preserve"> детей с ограниченными возможностями здоровья и детей-инвалидов</w:t>
      </w:r>
    </w:p>
    <w:p w:rsidR="00CB4B9D" w:rsidRPr="00E40428" w:rsidRDefault="00CB4B9D" w:rsidP="00CB4B9D">
      <w:pPr>
        <w:pStyle w:val="Default"/>
        <w:jc w:val="center"/>
        <w:rPr>
          <w:b/>
          <w:sz w:val="28"/>
          <w:szCs w:val="28"/>
        </w:rPr>
      </w:pPr>
    </w:p>
    <w:p w:rsidR="00CB4B9D" w:rsidRPr="00E40428" w:rsidRDefault="00CB4B9D" w:rsidP="00CB4B9D">
      <w:pPr>
        <w:ind w:firstLine="567"/>
        <w:jc w:val="both"/>
        <w:rPr>
          <w:sz w:val="28"/>
          <w:szCs w:val="28"/>
        </w:rPr>
      </w:pPr>
      <w:r w:rsidRPr="00E40428">
        <w:rPr>
          <w:sz w:val="28"/>
          <w:szCs w:val="28"/>
        </w:rPr>
        <w:t xml:space="preserve">Данные рекомендации имеют целью представить возможные варианты деятельности образовательных организаций по обучению детей с ограниченными возможностями здоровья и детей-инвалидов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(далее </w:t>
      </w:r>
      <w:r>
        <w:rPr>
          <w:sz w:val="28"/>
          <w:szCs w:val="28"/>
        </w:rPr>
        <w:t xml:space="preserve">- </w:t>
      </w:r>
      <w:r w:rsidRPr="00E40428">
        <w:rPr>
          <w:sz w:val="28"/>
          <w:szCs w:val="28"/>
        </w:rPr>
        <w:t xml:space="preserve">ФГОС НОО ОВЗ) для глухих, слабослышащих, слепых, слабовидящих обучающихся, обучающихся с нарушениями опорно-двигательного аппарата (НОДА), задержкой психического развития (ЗПР), тяжелыми нарушениями речи (ТНР) и расстройствами аутистического спектра (РАС) и федерального образовательного стандарта образования обучающихся с умственной отсталостью (интеллектуальными нарушениями) (далее </w:t>
      </w:r>
      <w:r>
        <w:rPr>
          <w:sz w:val="28"/>
          <w:szCs w:val="28"/>
        </w:rPr>
        <w:t xml:space="preserve">- </w:t>
      </w:r>
      <w:r w:rsidRPr="00E40428">
        <w:rPr>
          <w:sz w:val="28"/>
          <w:szCs w:val="28"/>
        </w:rPr>
        <w:t>ФГОС О у/о)</w:t>
      </w:r>
      <w:r>
        <w:rPr>
          <w:sz w:val="28"/>
          <w:szCs w:val="28"/>
        </w:rPr>
        <w:t>, а также</w:t>
      </w:r>
      <w:r w:rsidRPr="00E40428">
        <w:rPr>
          <w:sz w:val="28"/>
          <w:szCs w:val="28"/>
        </w:rPr>
        <w:t xml:space="preserve"> нормативов СанПиН 2.4.2.3286</w:t>
      </w:r>
      <w:r>
        <w:rPr>
          <w:sz w:val="28"/>
          <w:szCs w:val="28"/>
        </w:rPr>
        <w:t xml:space="preserve"> </w:t>
      </w:r>
      <w:r w:rsidRPr="00E40428">
        <w:rPr>
          <w:sz w:val="28"/>
          <w:szCs w:val="28"/>
        </w:rPr>
        <w:t xml:space="preserve">-15, утвержденных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 г"/>
        </w:smartTagPr>
        <w:r w:rsidRPr="00E40428">
          <w:rPr>
            <w:sz w:val="28"/>
            <w:szCs w:val="28"/>
          </w:rPr>
          <w:t>2015 г</w:t>
        </w:r>
      </w:smartTag>
      <w:r w:rsidRPr="00E40428">
        <w:rPr>
          <w:sz w:val="28"/>
          <w:szCs w:val="28"/>
        </w:rPr>
        <w:t xml:space="preserve">. № 26. </w:t>
      </w:r>
    </w:p>
    <w:p w:rsidR="00CB4B9D" w:rsidRPr="00E40428" w:rsidRDefault="00CB4B9D" w:rsidP="00CB4B9D">
      <w:pPr>
        <w:ind w:firstLine="567"/>
        <w:jc w:val="both"/>
        <w:rPr>
          <w:sz w:val="28"/>
          <w:szCs w:val="28"/>
        </w:rPr>
      </w:pPr>
      <w:r w:rsidRPr="00E40428">
        <w:rPr>
          <w:sz w:val="28"/>
          <w:szCs w:val="28"/>
        </w:rPr>
        <w:t xml:space="preserve">Приведенные материалы могут быть рассмотрены как рекомендательные и примерные, поскольку реальная работа образовательной организации будет зависеть от особенностей социальной ситуации в общеобразовательной организации, состава педагогического коллектива и его готовности к учету разнообразия особых образовательных потребностей обучающихся.  </w:t>
      </w:r>
    </w:p>
    <w:p w:rsidR="00CB4B9D" w:rsidRPr="00CA42A7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С 01.09.2016 года вступили в силу </w:t>
      </w:r>
      <w:r w:rsidRPr="00CA42A7">
        <w:rPr>
          <w:sz w:val="28"/>
          <w:szCs w:val="28"/>
        </w:rPr>
        <w:t xml:space="preserve">ФГОС НОО ОВЗ,  утвержденный </w:t>
      </w:r>
      <w:r w:rsidRPr="00CA42A7">
        <w:rPr>
          <w:rFonts w:eastAsia="Calibri"/>
          <w:sz w:val="28"/>
          <w:szCs w:val="28"/>
          <w:lang w:eastAsia="en-US"/>
        </w:rPr>
        <w:t xml:space="preserve">Приказом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CA42A7">
          <w:rPr>
            <w:rFonts w:eastAsia="Calibri"/>
            <w:sz w:val="28"/>
            <w:szCs w:val="28"/>
            <w:lang w:eastAsia="en-US"/>
          </w:rPr>
          <w:t>2014 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 1598, </w:t>
      </w:r>
      <w:r w:rsidRPr="00CA42A7">
        <w:rPr>
          <w:sz w:val="28"/>
          <w:szCs w:val="28"/>
        </w:rPr>
        <w:t xml:space="preserve">и ФГОС О у/о, утвержденный </w:t>
      </w:r>
      <w:r w:rsidRPr="00CA42A7">
        <w:rPr>
          <w:rFonts w:eastAsia="Calibri"/>
          <w:sz w:val="28"/>
          <w:szCs w:val="28"/>
          <w:lang w:eastAsia="en-US"/>
        </w:rPr>
        <w:t>Приказом Минобрнауки России от 19 декабря 2014.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sz w:val="28"/>
          <w:szCs w:val="28"/>
        </w:rPr>
        <w:t xml:space="preserve">ФГОС НОО ОВЗ и ФГОС О у/о  </w:t>
      </w:r>
      <w:r w:rsidRPr="00CA42A7">
        <w:rPr>
          <w:rFonts w:eastAsia="Calibri"/>
          <w:sz w:val="28"/>
          <w:szCs w:val="28"/>
          <w:lang w:eastAsia="en-US"/>
        </w:rPr>
        <w:t>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sz w:val="28"/>
          <w:szCs w:val="28"/>
        </w:rPr>
        <w:t>ФГОС НОО ОВЗ и ФГОС О у/о</w:t>
      </w:r>
      <w:r w:rsidRPr="00CA42A7">
        <w:rPr>
          <w:rFonts w:eastAsia="Calibri"/>
          <w:sz w:val="28"/>
          <w:szCs w:val="28"/>
          <w:lang w:eastAsia="en-US"/>
        </w:rPr>
        <w:t xml:space="preserve"> применяются только в отношении </w:t>
      </w:r>
      <w:r>
        <w:rPr>
          <w:rFonts w:eastAsia="Calibri"/>
          <w:sz w:val="28"/>
          <w:szCs w:val="28"/>
          <w:lang w:eastAsia="en-US"/>
        </w:rPr>
        <w:t>обу</w:t>
      </w:r>
      <w:r w:rsidRPr="00CA42A7">
        <w:rPr>
          <w:rFonts w:eastAsia="Calibri"/>
          <w:sz w:val="28"/>
          <w:szCs w:val="28"/>
          <w:lang w:eastAsia="en-US"/>
        </w:rPr>
        <w:t>ча</w:t>
      </w:r>
      <w:r>
        <w:rPr>
          <w:rFonts w:eastAsia="Calibri"/>
          <w:sz w:val="28"/>
          <w:szCs w:val="28"/>
          <w:lang w:eastAsia="en-US"/>
        </w:rPr>
        <w:t>ю</w:t>
      </w:r>
      <w:r w:rsidRPr="00CA42A7">
        <w:rPr>
          <w:rFonts w:eastAsia="Calibri"/>
          <w:sz w:val="28"/>
          <w:szCs w:val="28"/>
          <w:lang w:eastAsia="en-US"/>
        </w:rPr>
        <w:t>щихся, зачисленных на обучение по адаптированным основным общеобразовательным программам (далее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CA42A7">
        <w:rPr>
          <w:rFonts w:eastAsia="Calibri"/>
          <w:sz w:val="28"/>
          <w:szCs w:val="28"/>
          <w:lang w:eastAsia="en-US"/>
        </w:rPr>
        <w:t xml:space="preserve"> АООП) после 1 сентября 2016 года. Остальные учащиеся, перешедшие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обучение по АООП до 1 сентября 2016 года</w:t>
      </w:r>
      <w:r>
        <w:rPr>
          <w:rFonts w:eastAsia="Calibri"/>
          <w:sz w:val="28"/>
          <w:szCs w:val="28"/>
          <w:lang w:eastAsia="en-US"/>
        </w:rPr>
        <w:t>,</w:t>
      </w:r>
      <w:r w:rsidRPr="00CA42A7">
        <w:rPr>
          <w:rFonts w:eastAsia="Calibri"/>
          <w:sz w:val="28"/>
          <w:szCs w:val="28"/>
          <w:lang w:eastAsia="en-US"/>
        </w:rPr>
        <w:t xml:space="preserve"> продолжают обучение по ним до завершения обучения.</w:t>
      </w:r>
    </w:p>
    <w:p w:rsidR="00CB4B9D" w:rsidRPr="00CA42A7" w:rsidRDefault="00CB4B9D" w:rsidP="00CB4B9D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Последовательность введения ФГОС НОО ОВЗ и ФГОС О у/о: </w:t>
      </w:r>
    </w:p>
    <w:p w:rsidR="00CB4B9D" w:rsidRPr="00CA42A7" w:rsidRDefault="00CB4B9D" w:rsidP="00CB4B9D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2016/17 уч. год – 1 классы, </w:t>
      </w:r>
    </w:p>
    <w:p w:rsidR="00CB4B9D" w:rsidRPr="00CA42A7" w:rsidRDefault="00CB4B9D" w:rsidP="00CB4B9D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2017/18 уч. год – 1 и 2 классы, </w:t>
      </w:r>
    </w:p>
    <w:p w:rsidR="00CB4B9D" w:rsidRPr="00CA42A7" w:rsidRDefault="00CB4B9D" w:rsidP="00CB4B9D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 xml:space="preserve">2018/19 уч. год – 1, 2 и 3 классы, </w:t>
      </w:r>
    </w:p>
    <w:p w:rsidR="00CB4B9D" w:rsidRPr="00CA42A7" w:rsidRDefault="00CB4B9D" w:rsidP="00CB4B9D">
      <w:pPr>
        <w:ind w:firstLine="567"/>
        <w:jc w:val="both"/>
        <w:rPr>
          <w:sz w:val="28"/>
          <w:szCs w:val="28"/>
        </w:rPr>
      </w:pPr>
      <w:r w:rsidRPr="00CA42A7">
        <w:rPr>
          <w:sz w:val="28"/>
          <w:szCs w:val="28"/>
        </w:rPr>
        <w:t>2019/20 уч. год – 1, 2, 3 и 4 классы.</w:t>
      </w:r>
    </w:p>
    <w:p w:rsidR="00CB4B9D" w:rsidRPr="00002F10" w:rsidRDefault="00CB4B9D" w:rsidP="00CB4B9D">
      <w:pPr>
        <w:autoSpaceDE w:val="0"/>
        <w:autoSpaceDN w:val="0"/>
        <w:adjustRightInd w:val="0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02F10">
        <w:rPr>
          <w:rFonts w:eastAsia="Calibri"/>
          <w:b/>
          <w:i/>
          <w:sz w:val="28"/>
          <w:szCs w:val="28"/>
          <w:lang w:eastAsia="en-US"/>
        </w:rPr>
        <w:t>Основные цели введения стандартов:</w:t>
      </w:r>
    </w:p>
    <w:p w:rsidR="00CB4B9D" w:rsidRPr="00CA42A7" w:rsidRDefault="00CB4B9D" w:rsidP="00CB4B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CA42A7">
        <w:rPr>
          <w:rFonts w:eastAsia="Calibri"/>
          <w:sz w:val="28"/>
          <w:szCs w:val="28"/>
          <w:lang w:eastAsia="en-US"/>
        </w:rPr>
        <w:t>введение в образовательное пространство всех детей с ОВЗ</w:t>
      </w:r>
      <w:r>
        <w:rPr>
          <w:rFonts w:eastAsia="Calibri"/>
          <w:sz w:val="28"/>
          <w:szCs w:val="28"/>
          <w:lang w:eastAsia="en-US"/>
        </w:rPr>
        <w:t>, детей-инвалидов</w:t>
      </w:r>
      <w:r w:rsidRPr="00CA42A7">
        <w:rPr>
          <w:rFonts w:eastAsia="Calibri"/>
          <w:sz w:val="28"/>
          <w:szCs w:val="28"/>
          <w:lang w:eastAsia="en-US"/>
        </w:rPr>
        <w:t xml:space="preserve"> вне зависимости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от тяжести их проблем;</w:t>
      </w:r>
    </w:p>
    <w:p w:rsidR="00CB4B9D" w:rsidRPr="00CA42A7" w:rsidRDefault="00CB4B9D" w:rsidP="00CB4B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42A7">
        <w:rPr>
          <w:rFonts w:eastAsia="Calibri"/>
          <w:sz w:val="28"/>
          <w:szCs w:val="28"/>
          <w:lang w:eastAsia="en-US"/>
        </w:rPr>
        <w:t>оказание специальной помощи детям с ОВЗ</w:t>
      </w:r>
      <w:r>
        <w:rPr>
          <w:rFonts w:eastAsia="Calibri"/>
          <w:sz w:val="28"/>
          <w:szCs w:val="28"/>
          <w:lang w:eastAsia="en-US"/>
        </w:rPr>
        <w:t>, детям-инвалидам</w:t>
      </w:r>
      <w:r w:rsidRPr="00CA42A7">
        <w:rPr>
          <w:rFonts w:eastAsia="Calibri"/>
          <w:sz w:val="28"/>
          <w:szCs w:val="28"/>
          <w:lang w:eastAsia="en-US"/>
        </w:rPr>
        <w:t>, способным обучат</w:t>
      </w:r>
      <w:r>
        <w:rPr>
          <w:rFonts w:eastAsia="Calibri"/>
          <w:sz w:val="28"/>
          <w:szCs w:val="28"/>
          <w:lang w:eastAsia="en-US"/>
        </w:rPr>
        <w:t>ь</w:t>
      </w:r>
      <w:r w:rsidRPr="00CA42A7">
        <w:rPr>
          <w:rFonts w:eastAsia="Calibri"/>
          <w:sz w:val="28"/>
          <w:szCs w:val="28"/>
          <w:lang w:eastAsia="en-US"/>
        </w:rPr>
        <w:t>ся в условиях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rFonts w:eastAsia="Calibri"/>
          <w:sz w:val="28"/>
          <w:szCs w:val="28"/>
          <w:lang w:eastAsia="en-US"/>
        </w:rPr>
        <w:t>массовой школы;</w:t>
      </w:r>
    </w:p>
    <w:p w:rsidR="00CB4B9D" w:rsidRPr="00CA42A7" w:rsidRDefault="00CB4B9D" w:rsidP="00CB4B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CA42A7">
        <w:rPr>
          <w:rFonts w:eastAsia="Calibri"/>
          <w:sz w:val="28"/>
          <w:szCs w:val="28"/>
          <w:lang w:eastAsia="en-US"/>
        </w:rPr>
        <w:t>развитие жизненного опыта, выделение взаимодополняющих компонентов: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42A7">
        <w:rPr>
          <w:sz w:val="28"/>
          <w:szCs w:val="28"/>
        </w:rPr>
        <w:t xml:space="preserve">«академический» и «жизненной компетенции». </w:t>
      </w:r>
    </w:p>
    <w:p w:rsidR="00CB4B9D" w:rsidRPr="00CA42A7" w:rsidRDefault="00CB4B9D" w:rsidP="00CB4B9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02F10">
        <w:rPr>
          <w:b/>
          <w:i/>
          <w:color w:val="auto"/>
          <w:sz w:val="28"/>
          <w:szCs w:val="28"/>
        </w:rPr>
        <w:t>Основными задачами</w:t>
      </w:r>
      <w:r w:rsidRPr="00CA42A7">
        <w:rPr>
          <w:color w:val="auto"/>
          <w:sz w:val="28"/>
          <w:szCs w:val="28"/>
        </w:rPr>
        <w:t xml:space="preserve"> введения ФГОС НОО ОВЗ и ФГОС О у/о являются: </w:t>
      </w:r>
    </w:p>
    <w:p w:rsidR="00CB4B9D" w:rsidRPr="00002F10" w:rsidRDefault="00CB4B9D" w:rsidP="00CB4B9D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обеспечение доступности качественного образования всем категориям учащихся за счет сохранения и модернизации системы специального образования, системного становления инклюзивного образования, развития форм семейного образования школьников с ОВЗ, детей-инвалидов; </w:t>
      </w:r>
    </w:p>
    <w:p w:rsidR="00CB4B9D" w:rsidRPr="00002F10" w:rsidRDefault="00CB4B9D" w:rsidP="00CB4B9D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>- повышение инновационного потенциала базового образования обучающихся с ОВЗ, детей-инвалидов, в том числе за счет реализации деятельностного, компетентностного, личностно-ориентированного, культуросообразного подходов в образовании, особого структурирования содержания образования, в том числе через выделение в качестве компонентов «академической грамотности» и «жизненно</w:t>
      </w:r>
      <w:r>
        <w:rPr>
          <w:sz w:val="28"/>
          <w:szCs w:val="28"/>
        </w:rPr>
        <w:t>й</w:t>
      </w:r>
      <w:r w:rsidRPr="00002F10">
        <w:rPr>
          <w:sz w:val="28"/>
          <w:szCs w:val="28"/>
        </w:rPr>
        <w:t xml:space="preserve"> компетенции»; </w:t>
      </w:r>
    </w:p>
    <w:p w:rsidR="00CB4B9D" w:rsidRPr="00002F10" w:rsidRDefault="00CB4B9D" w:rsidP="00CB4B9D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модернизация институтов системы образования РФ, усиление их роли и возможностей в обеспечении социального развития лиц с ОВЗ, инвалидов, повышения конкурентоспособности выпускников, формирования комфортной социокультурной среды, в том числе и через изменение в подходах к внеурочной деятельности, к сетевому взаимодействию, к расширению зоны социальных контактов в образовании и к включению родителей в образование школьников; </w:t>
      </w:r>
    </w:p>
    <w:p w:rsidR="00CB4B9D" w:rsidRPr="00002F10" w:rsidRDefault="00CB4B9D" w:rsidP="00CB4B9D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совершенствование профессиональной компетентности современных педагогов, создание центров методической поддержки и т.д.; </w:t>
      </w:r>
    </w:p>
    <w:p w:rsidR="00CB4B9D" w:rsidRPr="00002F10" w:rsidRDefault="00CB4B9D" w:rsidP="00CB4B9D">
      <w:pPr>
        <w:ind w:firstLine="567"/>
        <w:jc w:val="both"/>
        <w:rPr>
          <w:sz w:val="28"/>
          <w:szCs w:val="28"/>
        </w:rPr>
      </w:pPr>
      <w:r w:rsidRPr="00002F10">
        <w:rPr>
          <w:sz w:val="28"/>
          <w:szCs w:val="28"/>
        </w:rPr>
        <w:t xml:space="preserve">- формирование концептуальной основы для разработки учебно- методических материалов, в том числе и на основе применения ИКТ для обучения школьников с ОВЗ, детей-инвалидов. </w:t>
      </w:r>
    </w:p>
    <w:p w:rsidR="00CB4B9D" w:rsidRPr="00CA42A7" w:rsidRDefault="00CB4B9D" w:rsidP="00CB4B9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B4B9D" w:rsidRPr="00002F10" w:rsidRDefault="00CB4B9D" w:rsidP="00CB4B9D">
      <w:pPr>
        <w:pStyle w:val="Default"/>
        <w:jc w:val="center"/>
        <w:rPr>
          <w:b/>
          <w:color w:val="auto"/>
          <w:sz w:val="28"/>
          <w:szCs w:val="28"/>
        </w:rPr>
      </w:pPr>
      <w:r w:rsidRPr="00002F10">
        <w:rPr>
          <w:b/>
          <w:color w:val="auto"/>
          <w:sz w:val="28"/>
          <w:szCs w:val="28"/>
        </w:rPr>
        <w:t>1. Законодательные основы образования обучающихся с ограниченными возможностями здоровья и детей-инвалидов</w:t>
      </w:r>
    </w:p>
    <w:p w:rsidR="00CB4B9D" w:rsidRPr="00CA42A7" w:rsidRDefault="00CB4B9D" w:rsidP="00CB4B9D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B4B9D" w:rsidRPr="00E46BC0" w:rsidRDefault="00CB4B9D" w:rsidP="00CB4B9D">
      <w:pPr>
        <w:pStyle w:val="Default"/>
        <w:jc w:val="center"/>
        <w:rPr>
          <w:b/>
          <w:i/>
          <w:color w:val="auto"/>
          <w:sz w:val="28"/>
          <w:szCs w:val="28"/>
        </w:rPr>
      </w:pPr>
      <w:r w:rsidRPr="00E46BC0">
        <w:rPr>
          <w:b/>
          <w:i/>
          <w:color w:val="auto"/>
          <w:sz w:val="28"/>
          <w:szCs w:val="28"/>
        </w:rPr>
        <w:t>Федеральные документы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Закон Российской Федерации от 29 декабря </w:t>
      </w:r>
      <w:smartTag w:uri="urn:schemas-microsoft-com:office:smarttags" w:element="metricconverter">
        <w:smartTagPr>
          <w:attr w:name="ProductID" w:val="2012 г"/>
        </w:smartTagPr>
        <w:r w:rsidRPr="00CA42A7">
          <w:rPr>
            <w:rFonts w:eastAsia="Calibri"/>
            <w:sz w:val="28"/>
            <w:szCs w:val="28"/>
            <w:lang w:eastAsia="en-US"/>
          </w:rPr>
          <w:t>2012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273-ФЗ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Национальная образовательная инициатива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Наша новая школа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Федеральный закон Российской Федерации от 24 июля </w:t>
      </w:r>
      <w:smartTag w:uri="urn:schemas-microsoft-com:office:smarttags" w:element="metricconverter">
        <w:smartTagPr>
          <w:attr w:name="ProductID" w:val="1998 г"/>
        </w:smartTagPr>
        <w:r w:rsidRPr="00CA42A7">
          <w:rPr>
            <w:rFonts w:eastAsia="Calibri"/>
            <w:sz w:val="28"/>
            <w:szCs w:val="28"/>
            <w:lang w:eastAsia="en-US"/>
          </w:rPr>
          <w:t>1998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124-ФЗ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основных гарантиях прав ребенка в Российской Федерации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Санитарно-эпидемиологические правила и нормативы СанПиН 2.4.2.3286-15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 w:rsidRPr="00CA42A7">
        <w:rPr>
          <w:rFonts w:eastAsia="Calibri"/>
          <w:sz w:val="28"/>
          <w:szCs w:val="28"/>
          <w:lang w:eastAsia="en-US"/>
        </w:rPr>
        <w:lastRenderedPageBreak/>
        <w:t>возможностями здоровья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(утверждены постановлением Главного государственного санитарного врача Российской Федерации от 10 июля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>. № 26)</w:t>
      </w:r>
      <w:r>
        <w:rPr>
          <w:rFonts w:eastAsia="Calibri"/>
          <w:sz w:val="28"/>
          <w:szCs w:val="28"/>
          <w:lang w:eastAsia="en-US"/>
        </w:rPr>
        <w:t>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30 августа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1015 г. Москва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(в ред. от 17 июля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>.)</w:t>
      </w:r>
      <w:r>
        <w:rPr>
          <w:rFonts w:eastAsia="Calibri"/>
          <w:sz w:val="28"/>
          <w:szCs w:val="28"/>
          <w:lang w:eastAsia="en-US"/>
        </w:rPr>
        <w:t>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>- Федеральный перечень учебников, рекомендованных Минобрнауки России к использованию в образовательном процессе в общеобразовательных учреждениях, на текущий учебный год</w:t>
      </w:r>
      <w:r>
        <w:rPr>
          <w:rFonts w:eastAsia="Calibri"/>
          <w:sz w:val="28"/>
          <w:szCs w:val="28"/>
          <w:lang w:eastAsia="en-US"/>
        </w:rPr>
        <w:t>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4 октября </w:t>
      </w:r>
      <w:smartTag w:uri="urn:schemas-microsoft-com:office:smarttags" w:element="metricconverter">
        <w:smartTagPr>
          <w:attr w:name="ProductID" w:val="2010 г"/>
        </w:smartTagPr>
        <w:r w:rsidRPr="00CA42A7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986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 г"/>
        </w:smartTagPr>
        <w:r w:rsidRPr="00CA42A7">
          <w:rPr>
            <w:rFonts w:eastAsia="Calibri"/>
            <w:sz w:val="28"/>
            <w:szCs w:val="28"/>
            <w:lang w:eastAsia="en-US"/>
          </w:rPr>
          <w:t>2010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761н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Единого квалификационного справочника должностей руководителей, специалистов и служащих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Указ Президента Российской Федерации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 национальной стратегии действий в интересах детей на 2012-2017 годы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12 марта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177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22 января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32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CA42A7">
        <w:rPr>
          <w:rFonts w:eastAsia="Calibri"/>
          <w:sz w:val="28"/>
          <w:szCs w:val="28"/>
          <w:lang w:eastAsia="en-US"/>
        </w:rPr>
        <w:t xml:space="preserve">риказ Минобрнауки России 20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>. № 1082</w:t>
      </w:r>
      <w:r>
        <w:rPr>
          <w:rFonts w:eastAsia="Calibri"/>
          <w:sz w:val="28"/>
          <w:szCs w:val="28"/>
          <w:lang w:eastAsia="en-US"/>
        </w:rPr>
        <w:t xml:space="preserve"> «Об утверждении </w:t>
      </w:r>
      <w:r w:rsidRPr="00CA42A7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я</w:t>
      </w:r>
      <w:r w:rsidRPr="00CA42A7">
        <w:rPr>
          <w:rFonts w:eastAsia="Calibri"/>
          <w:sz w:val="28"/>
          <w:szCs w:val="28"/>
          <w:lang w:eastAsia="en-US"/>
        </w:rPr>
        <w:t xml:space="preserve"> о психолого-медико-педагогической комиссии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>П</w:t>
      </w:r>
      <w:r w:rsidRPr="00CA42A7">
        <w:rPr>
          <w:rFonts w:eastAsia="Calibri"/>
          <w:sz w:val="28"/>
          <w:szCs w:val="28"/>
          <w:lang w:eastAsia="en-US"/>
        </w:rPr>
        <w:t xml:space="preserve">риказ Минобрнауки России 29 августа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>. № 1008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CA42A7">
        <w:rPr>
          <w:rFonts w:eastAsia="Calibri"/>
          <w:sz w:val="28"/>
          <w:szCs w:val="28"/>
          <w:lang w:eastAsia="en-US"/>
        </w:rPr>
        <w:t>Порядок организации и осуществления образовательной деятельности по дополнительным образовательным программам</w:t>
      </w:r>
      <w:r>
        <w:rPr>
          <w:rFonts w:eastAsia="Calibri"/>
          <w:sz w:val="28"/>
          <w:szCs w:val="28"/>
          <w:lang w:eastAsia="en-US"/>
        </w:rPr>
        <w:t>»;</w:t>
      </w:r>
      <w:r w:rsidRPr="00CA42A7">
        <w:rPr>
          <w:rFonts w:eastAsia="Calibri"/>
          <w:sz w:val="28"/>
          <w:szCs w:val="28"/>
          <w:lang w:eastAsia="en-US"/>
        </w:rPr>
        <w:t xml:space="preserve"> 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Минтруда России от 18 октября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544н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профессионального стандарта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14 октября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1145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</w:t>
      </w:r>
      <w:r w:rsidRPr="00CA42A7">
        <w:rPr>
          <w:rFonts w:eastAsia="Calibri"/>
          <w:sz w:val="28"/>
          <w:szCs w:val="28"/>
          <w:lang w:eastAsia="en-US"/>
        </w:rPr>
        <w:lastRenderedPageBreak/>
        <w:t>образования и обучавшимся по адаптированным основным образовательным программам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1598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19 декабря </w:t>
      </w:r>
      <w:smartTag w:uri="urn:schemas-microsoft-com:office:smarttags" w:element="metricconverter">
        <w:smartTagPr>
          <w:attr w:name="ProductID" w:val="2014 г"/>
        </w:smartTagPr>
        <w:r w:rsidRPr="00CA42A7">
          <w:rPr>
            <w:rFonts w:eastAsia="Calibri"/>
            <w:sz w:val="28"/>
            <w:szCs w:val="28"/>
            <w:lang w:eastAsia="en-US"/>
          </w:rPr>
          <w:t>2014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1599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9 января 2014 года № 2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2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1035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 xml:space="preserve">О признании не действующим на территории Российской Федерации письма Министерства просвещения СССР от 5 мая </w:t>
      </w:r>
      <w:smartTag w:uri="urn:schemas-microsoft-com:office:smarttags" w:element="metricconverter">
        <w:smartTagPr>
          <w:attr w:name="ProductID" w:val="1978 г"/>
        </w:smartTagPr>
        <w:r w:rsidRPr="00CA42A7">
          <w:rPr>
            <w:rFonts w:eastAsia="Calibri"/>
            <w:sz w:val="28"/>
            <w:szCs w:val="28"/>
            <w:lang w:eastAsia="en-US"/>
          </w:rPr>
          <w:t>1978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28-М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улучшении организации индивидуального обучения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и утратившим силу письма Министерства народного образования РСФСР от 14 ноября </w:t>
      </w:r>
      <w:smartTag w:uri="urn:schemas-microsoft-com:office:smarttags" w:element="metricconverter">
        <w:smartTagPr>
          <w:attr w:name="ProductID" w:val="1988 г"/>
        </w:smartTagPr>
        <w:r w:rsidRPr="00CA42A7">
          <w:rPr>
            <w:rFonts w:eastAsia="Calibri"/>
            <w:sz w:val="28"/>
            <w:szCs w:val="28"/>
            <w:lang w:eastAsia="en-US"/>
          </w:rPr>
          <w:t>1988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17-253-6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индивидуальном обучении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 xml:space="preserve"> (совместно с письмом Министерства образования и науки РФ от 5 сентября </w:t>
      </w:r>
      <w:smartTag w:uri="urn:schemas-microsoft-com:office:smarttags" w:element="metricconverter">
        <w:smartTagPr>
          <w:attr w:name="ProductID" w:val="2013 г"/>
        </w:smartTagPr>
        <w:r w:rsidRPr="00CA42A7">
          <w:rPr>
            <w:rFonts w:eastAsia="Calibri"/>
            <w:sz w:val="28"/>
            <w:szCs w:val="28"/>
            <w:lang w:eastAsia="en-US"/>
          </w:rPr>
          <w:t>2013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07-1317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индивидуальном обучении больных детей на дому</w:t>
      </w:r>
      <w:r>
        <w:rPr>
          <w:rFonts w:eastAsia="Calibri"/>
          <w:sz w:val="28"/>
          <w:szCs w:val="28"/>
          <w:lang w:eastAsia="en-US"/>
        </w:rPr>
        <w:t>»</w:t>
      </w:r>
      <w:r w:rsidRPr="00CA42A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</w:p>
    <w:p w:rsidR="00CB4B9D" w:rsidRPr="00CA42A7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42A7">
        <w:rPr>
          <w:rFonts w:eastAsia="Calibri"/>
          <w:sz w:val="28"/>
          <w:szCs w:val="28"/>
          <w:lang w:eastAsia="en-US"/>
        </w:rPr>
        <w:t xml:space="preserve">- Приказ Минобрнауки России от 9 ноября </w:t>
      </w:r>
      <w:smartTag w:uri="urn:schemas-microsoft-com:office:smarttags" w:element="metricconverter">
        <w:smartTagPr>
          <w:attr w:name="ProductID" w:val="2015 г"/>
        </w:smartTagPr>
        <w:r w:rsidRPr="00CA42A7">
          <w:rPr>
            <w:rFonts w:eastAsia="Calibri"/>
            <w:sz w:val="28"/>
            <w:szCs w:val="28"/>
            <w:lang w:eastAsia="en-US"/>
          </w:rPr>
          <w:t>2015 г</w:t>
        </w:r>
      </w:smartTag>
      <w:r w:rsidRPr="00CA42A7">
        <w:rPr>
          <w:rFonts w:eastAsia="Calibri"/>
          <w:sz w:val="28"/>
          <w:szCs w:val="28"/>
          <w:lang w:eastAsia="en-US"/>
        </w:rPr>
        <w:t xml:space="preserve">. № 1309 </w:t>
      </w:r>
      <w:r>
        <w:rPr>
          <w:rFonts w:eastAsia="Calibri"/>
          <w:sz w:val="28"/>
          <w:szCs w:val="28"/>
          <w:lang w:eastAsia="en-US"/>
        </w:rPr>
        <w:t>«</w:t>
      </w:r>
      <w:r w:rsidRPr="00CA42A7">
        <w:rPr>
          <w:rFonts w:eastAsia="Calibri"/>
          <w:sz w:val="28"/>
          <w:szCs w:val="28"/>
          <w:lang w:eastAsia="en-US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eastAsia="Calibri"/>
          <w:sz w:val="28"/>
          <w:szCs w:val="28"/>
          <w:lang w:eastAsia="en-US"/>
        </w:rPr>
        <w:t>»;</w:t>
      </w:r>
    </w:p>
    <w:p w:rsidR="00CB4B9D" w:rsidRPr="00E46BC0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BC0">
        <w:rPr>
          <w:rFonts w:eastAsia="Calibri"/>
          <w:sz w:val="28"/>
          <w:szCs w:val="28"/>
          <w:lang w:eastAsia="en-US"/>
        </w:rPr>
        <w:t>-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2015г. № ДЛ-5/07вн);</w:t>
      </w:r>
    </w:p>
    <w:p w:rsidR="00CB4B9D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6BC0">
        <w:rPr>
          <w:rFonts w:eastAsia="Calibri"/>
          <w:sz w:val="28"/>
          <w:szCs w:val="28"/>
          <w:lang w:eastAsia="en-US"/>
        </w:rPr>
        <w:t xml:space="preserve"> -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46BC0">
        <w:rPr>
          <w:rFonts w:eastAsia="Calibri"/>
          <w:sz w:val="28"/>
          <w:szCs w:val="28"/>
          <w:lang w:eastAsia="en-US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2014г.)</w:t>
      </w:r>
      <w:r>
        <w:rPr>
          <w:rFonts w:eastAsia="Calibri"/>
          <w:sz w:val="28"/>
          <w:szCs w:val="28"/>
          <w:lang w:eastAsia="en-US"/>
        </w:rPr>
        <w:t>;</w:t>
      </w:r>
    </w:p>
    <w:p w:rsidR="00CB4B9D" w:rsidRPr="00E46BC0" w:rsidRDefault="00CB4B9D" w:rsidP="00CB4B9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6BC0">
        <w:rPr>
          <w:rFonts w:eastAsia="Calibri"/>
          <w:sz w:val="28"/>
          <w:szCs w:val="28"/>
          <w:lang w:eastAsia="en-US"/>
        </w:rPr>
        <w:t xml:space="preserve">Письмо министерства образования и науки РФ </w:t>
      </w:r>
      <w:r>
        <w:rPr>
          <w:rFonts w:eastAsia="Calibri"/>
          <w:sz w:val="28"/>
          <w:szCs w:val="28"/>
          <w:lang w:eastAsia="en-US"/>
        </w:rPr>
        <w:t>«</w:t>
      </w:r>
      <w:r w:rsidRPr="00E46BC0">
        <w:rPr>
          <w:rFonts w:eastAsia="Calibri"/>
          <w:sz w:val="28"/>
          <w:szCs w:val="28"/>
          <w:lang w:eastAsia="en-US"/>
        </w:rPr>
        <w:t>О введении ФГОС ОВЗ</w:t>
      </w:r>
      <w:r>
        <w:rPr>
          <w:rFonts w:eastAsia="Calibri"/>
          <w:sz w:val="28"/>
          <w:szCs w:val="28"/>
          <w:lang w:eastAsia="en-US"/>
        </w:rPr>
        <w:t>»</w:t>
      </w:r>
      <w:r w:rsidRPr="00E46BC0">
        <w:rPr>
          <w:rFonts w:eastAsia="Calibri"/>
          <w:sz w:val="28"/>
          <w:szCs w:val="28"/>
          <w:lang w:eastAsia="en-US"/>
        </w:rPr>
        <w:t xml:space="preserve"> от 11 марта 2016 № ВК-452/07.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E46BC0" w:rsidRDefault="00CB4B9D" w:rsidP="00CB4B9D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lastRenderedPageBreak/>
        <w:t xml:space="preserve">Основополагающим законодательным актом, регулирующим процесс образования, является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46BC0">
          <w:rPr>
            <w:sz w:val="28"/>
            <w:szCs w:val="28"/>
          </w:rPr>
          <w:t>2012 г</w:t>
        </w:r>
      </w:smartTag>
      <w:r w:rsidRPr="00E46BC0">
        <w:rPr>
          <w:sz w:val="28"/>
          <w:szCs w:val="28"/>
        </w:rPr>
        <w:t>. № 273-ФЗ «Об образовании в Российской Федерации» (далее - ФЗ № 273), регламентирующий право детей с ОВЗ и инвалидностью на образование и обязывающий федеральные государственные органы,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</w:t>
      </w:r>
      <w:r>
        <w:rPr>
          <w:sz w:val="28"/>
          <w:szCs w:val="28"/>
        </w:rPr>
        <w:t>,</w:t>
      </w:r>
      <w:r w:rsidRPr="00E46BC0">
        <w:rPr>
          <w:sz w:val="28"/>
          <w:szCs w:val="28"/>
        </w:rPr>
        <w:t xml:space="preserve"> коррекции нарушений развития и социальной адаптации. </w:t>
      </w:r>
    </w:p>
    <w:p w:rsidR="00CB4B9D" w:rsidRPr="00E46BC0" w:rsidRDefault="00CB4B9D" w:rsidP="00CB4B9D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t xml:space="preserve">В нескольких статьях ФЗ № 273 говорится об организации образования лиц с ОВЗ и лиц с инвалидностью, и даже предусмотрена отдельная статья 79, регламентирующая организацию получения образования лицами с ОВЗ. </w:t>
      </w:r>
    </w:p>
    <w:p w:rsidR="00CB4B9D" w:rsidRPr="00E46BC0" w:rsidRDefault="00CB4B9D" w:rsidP="00CB4B9D">
      <w:pPr>
        <w:ind w:firstLine="567"/>
        <w:jc w:val="both"/>
        <w:rPr>
          <w:sz w:val="28"/>
          <w:szCs w:val="28"/>
        </w:rPr>
      </w:pPr>
      <w:r w:rsidRPr="00E46BC0">
        <w:rPr>
          <w:sz w:val="28"/>
          <w:szCs w:val="28"/>
        </w:rPr>
        <w:t>При организации образования лиц с ОВЗ и лиц с инвалидностью необходимо учитывать следующие основные требования ФЗ от 29.12.2012 г. № 273 «Об образовании в Российской Федерации»:</w:t>
      </w:r>
    </w:p>
    <w:p w:rsidR="00CB4B9D" w:rsidRPr="00E46BC0" w:rsidRDefault="00CB4B9D" w:rsidP="00CB4B9D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5"/>
        <w:gridCol w:w="7288"/>
        <w:gridCol w:w="2126"/>
      </w:tblGrid>
      <w:tr w:rsidR="00CB4B9D" w:rsidRPr="00FE3C25" w:rsidTr="00054EDC">
        <w:tc>
          <w:tcPr>
            <w:tcW w:w="475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7288" w:type="dxa"/>
          </w:tcPr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 определении </w:t>
            </w:r>
            <w:r w:rsidRPr="00FE3C25">
              <w:rPr>
                <w:b/>
                <w:sz w:val="28"/>
                <w:szCs w:val="28"/>
              </w:rPr>
              <w:t xml:space="preserve">статуса </w:t>
            </w:r>
            <w:r>
              <w:rPr>
                <w:b/>
                <w:sz w:val="28"/>
                <w:szCs w:val="28"/>
              </w:rPr>
              <w:t>«</w:t>
            </w:r>
            <w:r w:rsidRPr="00FE3C25">
              <w:rPr>
                <w:b/>
                <w:sz w:val="28"/>
                <w:szCs w:val="28"/>
              </w:rPr>
              <w:t>ребенок с ограниченными возможностями здоровья</w:t>
            </w:r>
            <w:r>
              <w:rPr>
                <w:b/>
                <w:sz w:val="28"/>
                <w:szCs w:val="28"/>
              </w:rPr>
              <w:t>»</w:t>
            </w:r>
            <w:r w:rsidRPr="00FE3C25">
              <w:rPr>
                <w:sz w:val="28"/>
                <w:szCs w:val="28"/>
              </w:rPr>
              <w:t xml:space="preserve"> необходимо следовать определению: 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«обучающийся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п.16</w:t>
            </w:r>
          </w:p>
        </w:tc>
      </w:tr>
      <w:tr w:rsidR="00CB4B9D" w:rsidRPr="00FE3C25" w:rsidTr="00054EDC">
        <w:tc>
          <w:tcPr>
            <w:tcW w:w="475" w:type="dxa"/>
          </w:tcPr>
          <w:p w:rsidR="00CB4B9D" w:rsidRPr="00FE3C25" w:rsidRDefault="00CB4B9D" w:rsidP="00054EDC">
            <w:pPr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CB4B9D" w:rsidRPr="00FE3C25" w:rsidRDefault="00CB4B9D" w:rsidP="00054EDC">
            <w:pPr>
              <w:ind w:firstLine="376"/>
              <w:jc w:val="both"/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t xml:space="preserve">При организации процесса получения образования обучающимися с ограниченными возможностями здоровья </w:t>
            </w:r>
            <w:r w:rsidRPr="00FE3C25">
              <w:rPr>
                <w:sz w:val="28"/>
                <w:szCs w:val="28"/>
              </w:rPr>
              <w:t xml:space="preserve">образовательная организация должна </w:t>
            </w:r>
            <w:r w:rsidRPr="00FE3C25">
              <w:rPr>
                <w:b/>
                <w:sz w:val="28"/>
                <w:szCs w:val="28"/>
              </w:rPr>
              <w:t>создать нормативные условия</w:t>
            </w:r>
            <w:r w:rsidRPr="00FE3C25">
              <w:rPr>
                <w:bCs/>
                <w:sz w:val="28"/>
                <w:szCs w:val="28"/>
              </w:rPr>
              <w:t xml:space="preserve"> и следовать требованиям законодательства:</w:t>
            </w:r>
            <w:r w:rsidRPr="00FE3C25">
              <w:rPr>
                <w:sz w:val="28"/>
                <w:szCs w:val="28"/>
              </w:rPr>
              <w:t xml:space="preserve"> 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«п. 1. </w:t>
            </w:r>
            <w:r w:rsidRPr="00FE3C25">
              <w:rPr>
                <w:b/>
                <w:sz w:val="28"/>
                <w:szCs w:val="28"/>
              </w:rPr>
              <w:t>Содержание образования и условия организации</w:t>
            </w:r>
            <w:r w:rsidRPr="00FE3C25">
              <w:rPr>
                <w:sz w:val="28"/>
                <w:szCs w:val="28"/>
              </w:rPr>
              <w:t xml:space="preserve"> обучения и воспитания обучающихся с ограниченными возможностями здоровья </w:t>
            </w:r>
            <w:r w:rsidRPr="00FE3C25">
              <w:rPr>
                <w:b/>
                <w:sz w:val="28"/>
                <w:szCs w:val="28"/>
              </w:rPr>
              <w:t>определяются адаптированной образовательной программой</w:t>
            </w:r>
            <w:r w:rsidRPr="00FE3C25">
              <w:rPr>
                <w:sz w:val="28"/>
                <w:szCs w:val="28"/>
              </w:rPr>
              <w:t xml:space="preserve">, а для инвалидов также в соответствии с </w:t>
            </w:r>
            <w:r w:rsidRPr="00FE3C25">
              <w:rPr>
                <w:b/>
                <w:sz w:val="28"/>
                <w:szCs w:val="28"/>
              </w:rPr>
              <w:t>индивидуальной программой реабилитации инвалида</w:t>
            </w:r>
            <w:r w:rsidRPr="00FE3C25">
              <w:rPr>
                <w:sz w:val="28"/>
                <w:szCs w:val="28"/>
              </w:rPr>
              <w:t>.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п. 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      </w:r>
            <w:r>
              <w:rPr>
                <w:sz w:val="28"/>
                <w:szCs w:val="28"/>
              </w:rPr>
              <w:t xml:space="preserve">  </w:t>
            </w:r>
            <w:r w:rsidRPr="00FE3C25">
              <w:rPr>
                <w:sz w:val="28"/>
                <w:szCs w:val="28"/>
              </w:rPr>
              <w:t>В таких организациях создаются специальные условия для получения образования указанными обучающимися.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п. 3. Под специальными условиями для получения образования обучающимися с ограниченными </w:t>
            </w:r>
            <w:r w:rsidRPr="00FE3C25">
              <w:rPr>
                <w:sz w:val="28"/>
                <w:szCs w:val="28"/>
              </w:rPr>
              <w:lastRenderedPageBreak/>
              <w:t>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п.4.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      </w:r>
            <w:r>
              <w:rPr>
                <w:sz w:val="28"/>
                <w:szCs w:val="28"/>
              </w:rPr>
              <w:t>»</w:t>
            </w:r>
            <w:r w:rsidRPr="00FE3C2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79, п.п.1-4</w:t>
            </w:r>
          </w:p>
        </w:tc>
      </w:tr>
      <w:tr w:rsidR="00CB4B9D" w:rsidRPr="00FE3C25" w:rsidTr="00054EDC">
        <w:tc>
          <w:tcPr>
            <w:tcW w:w="475" w:type="dxa"/>
          </w:tcPr>
          <w:p w:rsidR="00CB4B9D" w:rsidRPr="00FE3C25" w:rsidRDefault="00CB4B9D" w:rsidP="00054EDC">
            <w:pPr>
              <w:rPr>
                <w:bCs/>
                <w:sz w:val="28"/>
                <w:szCs w:val="28"/>
              </w:rPr>
            </w:pPr>
            <w:r w:rsidRPr="00FE3C25">
              <w:rPr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7288" w:type="dxa"/>
          </w:tcPr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</w:t>
            </w:r>
            <w:r w:rsidRPr="00FE3C25">
              <w:rPr>
                <w:b/>
                <w:sz w:val="28"/>
                <w:szCs w:val="28"/>
              </w:rPr>
              <w:t>только с согласия родителей (законных представителей) и на основании рекомендаций психолого-медико-педагогической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ст. 55, п. 3 </w:t>
            </w:r>
          </w:p>
        </w:tc>
      </w:tr>
      <w:tr w:rsidR="00CB4B9D" w:rsidRPr="00FE3C25" w:rsidTr="00054EDC">
        <w:tc>
          <w:tcPr>
            <w:tcW w:w="475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CB4B9D" w:rsidRPr="00FE3C25" w:rsidRDefault="00CB4B9D" w:rsidP="00054EDC">
            <w:pPr>
              <w:ind w:firstLine="376"/>
              <w:jc w:val="both"/>
              <w:rPr>
                <w:b/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Особенности и обязательные характеристики образования определяются в образовательной программе, разработка которой относится </w:t>
            </w:r>
            <w:r w:rsidRPr="00FE3C25">
              <w:rPr>
                <w:b/>
                <w:sz w:val="28"/>
                <w:szCs w:val="28"/>
              </w:rPr>
              <w:t>к компетенции образовательной организации.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</w:t>
            </w:r>
            <w:r w:rsidRPr="00FE3C25">
              <w:rPr>
                <w:sz w:val="28"/>
                <w:szCs w:val="28"/>
              </w:rPr>
              <w:lastRenderedPageBreak/>
              <w:t>курсов, дисциплин (модулей), иных компонентов, а также оценочных и методических материалов».</w:t>
            </w:r>
          </w:p>
        </w:tc>
        <w:tc>
          <w:tcPr>
            <w:tcW w:w="2126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28, п.2, 3 пп.6</w:t>
            </w: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п.9</w:t>
            </w:r>
          </w:p>
        </w:tc>
      </w:tr>
      <w:tr w:rsidR="00CB4B9D" w:rsidRPr="00FE3C25" w:rsidTr="00054EDC">
        <w:tc>
          <w:tcPr>
            <w:tcW w:w="475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88" w:type="dxa"/>
          </w:tcPr>
          <w:p w:rsidR="00CB4B9D" w:rsidRPr="00FE3C25" w:rsidRDefault="00CB4B9D" w:rsidP="00054EDC">
            <w:pPr>
              <w:ind w:firstLine="376"/>
              <w:jc w:val="both"/>
              <w:rPr>
                <w:b/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Для обучения лиц с ограниченными возможностями здоровья образовательной организацией </w:t>
            </w:r>
            <w:r w:rsidRPr="00FE3C25">
              <w:rPr>
                <w:b/>
                <w:sz w:val="28"/>
                <w:szCs w:val="28"/>
              </w:rPr>
              <w:t>разрабатывается адаптированная образовательная программа.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«Адаптированная образовательная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2, п. 28;</w:t>
            </w: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79, п. 1</w:t>
            </w:r>
          </w:p>
        </w:tc>
      </w:tr>
      <w:tr w:rsidR="00CB4B9D" w:rsidRPr="00FE3C25" w:rsidTr="00054EDC">
        <w:trPr>
          <w:trHeight w:val="274"/>
        </w:trPr>
        <w:tc>
          <w:tcPr>
            <w:tcW w:w="475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Образовательная организация в соответствии со своими полномочиями разрабатывает учебный план, обеспечивающий </w:t>
            </w:r>
            <w:r w:rsidRPr="00FE3C25">
              <w:rPr>
                <w:b/>
                <w:sz w:val="28"/>
                <w:szCs w:val="28"/>
              </w:rPr>
              <w:t>освоение обучающимися с ограниченными возможностями здоровья федеральных государственных образовательных стандартов</w:t>
            </w:r>
            <w:r w:rsidRPr="00FE3C25">
              <w:rPr>
                <w:sz w:val="28"/>
                <w:szCs w:val="28"/>
              </w:rPr>
              <w:t xml:space="preserve">. 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 </w:t>
            </w:r>
            <w:r w:rsidRPr="00FE3C25">
              <w:rPr>
                <w:b/>
                <w:sz w:val="28"/>
                <w:szCs w:val="28"/>
              </w:rPr>
              <w:t>разработке учебного плана</w:t>
            </w:r>
            <w:r w:rsidRPr="00FE3C25">
              <w:rPr>
                <w:sz w:val="28"/>
                <w:szCs w:val="28"/>
              </w:rPr>
              <w:t xml:space="preserve"> и определении учебной нагрузки  обучающимся с ограниченными возможностями здоровья  и детям-инвалидам необходимо учитывать: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общего образования» от 09.03.2004 года №1312;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 xml:space="preserve">Федеральный государственный образовательный </w:t>
            </w:r>
            <w:hyperlink r:id="rId4" w:history="1">
              <w:r w:rsidRPr="00FE3C25">
                <w:rPr>
                  <w:bCs/>
                  <w:kern w:val="36"/>
                  <w:sz w:val="28"/>
                  <w:szCs w:val="28"/>
                </w:rPr>
                <w:t>стандарт</w:t>
              </w:r>
            </w:hyperlink>
            <w:r w:rsidRPr="00FE3C25">
              <w:rPr>
                <w:bCs/>
                <w:kern w:val="36"/>
                <w:sz w:val="28"/>
                <w:szCs w:val="28"/>
              </w:rPr>
              <w:t xml:space="preserve"> начального общего образования, утвержденный приказом Министерства образования РФ от 06.10.2009  № 373;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>ФГОС основного общего образования, утвержденный приказом Министерства образования РФ от 17.12.2010 N 1897;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 xml:space="preserve">- </w:t>
            </w:r>
            <w:r w:rsidRPr="00FE3C25">
              <w:rPr>
                <w:bCs/>
                <w:kern w:val="36"/>
                <w:sz w:val="28"/>
                <w:szCs w:val="28"/>
              </w:rPr>
              <w:t>ФГОС среднего (полного) общего образования, утвержденный приказом Министерства образования РФ от 17.05.2012 N 413;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 xml:space="preserve">действующие примерные региональные учебные планы; 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рекомендации  психолого-медико-педагогической комиссии;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 xml:space="preserve">рекомендации медико-социальной экспертизы; по  учебной нагрузке и особенностям организации образовательного процесса  для детей – инвалидов, оформленных в индивидуальной программе реабилитации </w:t>
            </w:r>
            <w:r w:rsidRPr="00FE3C25">
              <w:rPr>
                <w:sz w:val="28"/>
                <w:szCs w:val="28"/>
              </w:rPr>
              <w:lastRenderedPageBreak/>
              <w:t>(ИПР) ребенка-инвалида;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мнение родителей (законных представителей).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Образовательная организация обязана осуществлять свою деятельность в соответствии с законодательством об образовании, в том числе: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организации».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*В случае отсутствия в ИПР утвержденного объема учебной нагрузки, условий получения образования необходимо направить запрос в бюро медико-социальной экспертизы с ходатайством о регламентации данных вопросов.</w:t>
            </w:r>
          </w:p>
        </w:tc>
        <w:tc>
          <w:tcPr>
            <w:tcW w:w="2126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Ст. 28, п. 7</w:t>
            </w: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b/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b/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b/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b/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b/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b/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b/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Ст. 28, п.6.</w:t>
            </w:r>
          </w:p>
          <w:p w:rsidR="00CB4B9D" w:rsidRPr="00FE3C25" w:rsidRDefault="00CB4B9D" w:rsidP="00054EDC">
            <w:pPr>
              <w:rPr>
                <w:sz w:val="28"/>
                <w:szCs w:val="28"/>
              </w:rPr>
            </w:pPr>
          </w:p>
        </w:tc>
      </w:tr>
      <w:tr w:rsidR="00CB4B9D" w:rsidRPr="00FE3C25" w:rsidTr="00054EDC">
        <w:trPr>
          <w:trHeight w:val="950"/>
        </w:trPr>
        <w:tc>
          <w:tcPr>
            <w:tcW w:w="475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288" w:type="dxa"/>
          </w:tcPr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>ПМПК дает заключение, на бланке указываются: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«обоснованные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      </w:r>
          </w:p>
          <w:p w:rsidR="00CB4B9D" w:rsidRPr="00FE3C25" w:rsidRDefault="00CB4B9D" w:rsidP="00054EDC">
            <w:pPr>
              <w:ind w:firstLine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E3C25">
              <w:rPr>
                <w:sz w:val="28"/>
                <w:szCs w:val="28"/>
              </w:rPr>
      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B4B9D" w:rsidRPr="00FE3C25" w:rsidRDefault="00CB4B9D" w:rsidP="00054EDC">
            <w:pPr>
              <w:rPr>
                <w:sz w:val="28"/>
                <w:szCs w:val="28"/>
              </w:rPr>
            </w:pPr>
            <w:r w:rsidRPr="00FE3C25">
              <w:rPr>
                <w:sz w:val="28"/>
                <w:szCs w:val="28"/>
              </w:rPr>
              <w:t xml:space="preserve">Приказ </w:t>
            </w:r>
            <w:r w:rsidRPr="00FE3C25">
              <w:rPr>
                <w:bCs/>
                <w:kern w:val="36"/>
                <w:sz w:val="28"/>
                <w:szCs w:val="28"/>
              </w:rPr>
              <w:t>Министерства образования РФ</w:t>
            </w:r>
            <w:r w:rsidRPr="00FE3C25">
              <w:rPr>
                <w:sz w:val="28"/>
                <w:szCs w:val="28"/>
              </w:rPr>
              <w:t xml:space="preserve"> </w:t>
            </w:r>
            <w:r w:rsidRPr="00FE3C25">
              <w:rPr>
                <w:bCs/>
                <w:kern w:val="36"/>
                <w:sz w:val="28"/>
                <w:szCs w:val="28"/>
              </w:rPr>
              <w:t>от 20 сентября 2013г. № 1082 «Об утверждении Положения о психолого-медико-педагогической комиссии»</w:t>
            </w:r>
          </w:p>
        </w:tc>
      </w:tr>
    </w:tbl>
    <w:p w:rsidR="00CB4B9D" w:rsidRPr="006D63C0" w:rsidRDefault="00CB4B9D" w:rsidP="00CB4B9D">
      <w:pPr>
        <w:jc w:val="center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2. Определение статуса «ребенок с ОВЗ»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b/>
          <w:sz w:val="28"/>
          <w:szCs w:val="28"/>
        </w:rPr>
        <w:t>Обучающийся с ограниченными возможностями здоровья</w:t>
      </w:r>
      <w:r w:rsidRPr="00267D57">
        <w:rPr>
          <w:sz w:val="28"/>
          <w:szCs w:val="28"/>
        </w:rPr>
        <w:t xml:space="preserve"> – это физическое лицо, имеющее недостатки в физическом и (или) психологическом развитии, подтвержденное психолого-медико-педагогической комиссией и препятствующ</w:t>
      </w:r>
      <w:r>
        <w:rPr>
          <w:sz w:val="28"/>
          <w:szCs w:val="28"/>
        </w:rPr>
        <w:t>и</w:t>
      </w:r>
      <w:r w:rsidRPr="00267D57">
        <w:rPr>
          <w:sz w:val="28"/>
          <w:szCs w:val="28"/>
        </w:rPr>
        <w:t>е получению образования без создания специальных условий.</w:t>
      </w:r>
    </w:p>
    <w:p w:rsidR="00CB4B9D" w:rsidRPr="00267D57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sz w:val="28"/>
          <w:szCs w:val="28"/>
        </w:rPr>
        <w:t xml:space="preserve">С целью </w:t>
      </w:r>
      <w:r w:rsidRPr="00267D57">
        <w:rPr>
          <w:color w:val="000000"/>
          <w:sz w:val="28"/>
          <w:szCs w:val="28"/>
        </w:rPr>
        <w:t xml:space="preserve">определения образовательного маршрута </w:t>
      </w:r>
      <w:r w:rsidRPr="00267D57">
        <w:rPr>
          <w:sz w:val="28"/>
          <w:szCs w:val="28"/>
        </w:rPr>
        <w:t xml:space="preserve">ребенка, имеющего недостатки в физическом и (или) психологическом развитии, родители или организация, в которой находится данный ребенок, должны обратиться в </w:t>
      </w:r>
      <w:r w:rsidRPr="00267D57">
        <w:rPr>
          <w:sz w:val="28"/>
          <w:szCs w:val="28"/>
        </w:rPr>
        <w:lastRenderedPageBreak/>
        <w:t>центральную или территориальную психолого-медико-педагогическ</w:t>
      </w:r>
      <w:r>
        <w:rPr>
          <w:sz w:val="28"/>
          <w:szCs w:val="28"/>
        </w:rPr>
        <w:t>ую</w:t>
      </w:r>
      <w:r w:rsidRPr="00267D5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67D57">
        <w:rPr>
          <w:sz w:val="28"/>
          <w:szCs w:val="28"/>
        </w:rPr>
        <w:t xml:space="preserve"> по Липецкой области (далее </w:t>
      </w:r>
      <w:r>
        <w:rPr>
          <w:sz w:val="28"/>
          <w:szCs w:val="28"/>
        </w:rPr>
        <w:t xml:space="preserve">- </w:t>
      </w:r>
      <w:r w:rsidRPr="00267D57">
        <w:rPr>
          <w:sz w:val="28"/>
          <w:szCs w:val="28"/>
        </w:rPr>
        <w:t xml:space="preserve">ЦПМПК, ТПМПК). 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ЦПМПК, ТПМПК являются структурным подразделением государственного (областного) бюджетного учреждения Центра психолого-педагогической, медицинской и социальной помощи, расположенного по адресу: 398059, Липецкая область, г. Липецк, ул. Неделина, дом 40, в здании Центра дистанционного образования детей-инвалидов Липецкой области, 3 этаж.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Свою деятельность ЦПМПК, ТПМПК </w:t>
      </w:r>
      <w:r w:rsidRPr="00267D57">
        <w:rPr>
          <w:color w:val="000000"/>
          <w:sz w:val="28"/>
          <w:szCs w:val="28"/>
        </w:rPr>
        <w:t xml:space="preserve">осуществляют в соответствии с приказом Министерства образования и науки РФ от 20 сентября </w:t>
      </w:r>
      <w:smartTag w:uri="urn:schemas-microsoft-com:office:smarttags" w:element="metricconverter">
        <w:smartTagPr>
          <w:attr w:name="ProductID" w:val="2013 г"/>
        </w:smartTagPr>
        <w:r w:rsidRPr="00267D57">
          <w:rPr>
            <w:color w:val="000000"/>
            <w:sz w:val="28"/>
            <w:szCs w:val="28"/>
          </w:rPr>
          <w:t>2013 г</w:t>
        </w:r>
      </w:smartTag>
      <w:r w:rsidRPr="00267D57">
        <w:rPr>
          <w:color w:val="000000"/>
          <w:sz w:val="28"/>
          <w:szCs w:val="28"/>
        </w:rPr>
        <w:t>. № 1082 «Об утверждении Положения о психолого-медико-педагогической комиссии».</w:t>
      </w:r>
    </w:p>
    <w:p w:rsidR="00CB4B9D" w:rsidRDefault="00CB4B9D" w:rsidP="00CB4B9D">
      <w:pPr>
        <w:ind w:firstLine="567"/>
        <w:jc w:val="both"/>
        <w:rPr>
          <w:i/>
          <w:sz w:val="28"/>
          <w:szCs w:val="28"/>
        </w:rPr>
      </w:pPr>
    </w:p>
    <w:p w:rsidR="00CB4B9D" w:rsidRPr="006D63C0" w:rsidRDefault="00CB4B9D" w:rsidP="00CB4B9D">
      <w:pPr>
        <w:jc w:val="center"/>
        <w:rPr>
          <w:b/>
          <w:i/>
          <w:sz w:val="28"/>
          <w:szCs w:val="28"/>
        </w:rPr>
      </w:pPr>
      <w:r w:rsidRPr="006D63C0">
        <w:rPr>
          <w:b/>
          <w:i/>
          <w:sz w:val="28"/>
          <w:szCs w:val="28"/>
        </w:rPr>
        <w:t>Выбор маршрута образования для детей с ОВЗ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осуществляется в ЦПМПК, ТПМПК: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- по письменному заявлению родителей (законных представителей);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-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Медицинское обследование детей, достигших возраста 15 лет, проводится с их согласия.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Специалисты ЦПМПК, ТПМПК информируют родителей (законных представителей), о месте, времени и порядке обследования, а также документах необходимых для обследования детей.</w:t>
      </w:r>
    </w:p>
    <w:p w:rsidR="00CB4B9D" w:rsidRPr="00267D57" w:rsidRDefault="00CB4B9D" w:rsidP="00CB4B9D">
      <w:pPr>
        <w:ind w:firstLine="567"/>
        <w:jc w:val="both"/>
        <w:rPr>
          <w:bCs/>
          <w:sz w:val="28"/>
          <w:szCs w:val="28"/>
        </w:rPr>
      </w:pPr>
      <w:r w:rsidRPr="00267D57">
        <w:rPr>
          <w:bCs/>
          <w:sz w:val="28"/>
          <w:szCs w:val="28"/>
        </w:rPr>
        <w:t>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bCs/>
          <w:sz w:val="28"/>
          <w:szCs w:val="28"/>
        </w:rPr>
        <w:t>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Информация о проведении обследования детей в комиссии, результаты обследования, а также иная информация, связанная с обследованием детей в комиссии, </w:t>
      </w:r>
      <w:r w:rsidRPr="00267D57">
        <w:rPr>
          <w:rStyle w:val="a4"/>
          <w:color w:val="000000"/>
          <w:sz w:val="28"/>
          <w:szCs w:val="28"/>
        </w:rPr>
        <w:t>является конфиденциальной</w:t>
      </w:r>
      <w:r w:rsidRPr="00267D57">
        <w:rPr>
          <w:sz w:val="28"/>
          <w:szCs w:val="28"/>
        </w:rPr>
        <w:t>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комиссии осуществляются </w:t>
      </w:r>
      <w:r w:rsidRPr="00267D57">
        <w:rPr>
          <w:rStyle w:val="a4"/>
          <w:color w:val="000000"/>
          <w:sz w:val="28"/>
          <w:szCs w:val="28"/>
        </w:rPr>
        <w:t>бесплатно</w:t>
      </w:r>
      <w:r w:rsidRPr="00267D57">
        <w:rPr>
          <w:sz w:val="28"/>
          <w:szCs w:val="28"/>
        </w:rPr>
        <w:t>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На комиссии обязательно присутствие ребенка, родителей (законных представителей) ребенка.</w:t>
      </w:r>
    </w:p>
    <w:p w:rsidR="00CB4B9D" w:rsidRPr="00267D57" w:rsidRDefault="00CB4B9D" w:rsidP="00CB4B9D">
      <w:pPr>
        <w:ind w:firstLine="567"/>
        <w:jc w:val="both"/>
        <w:rPr>
          <w:i/>
          <w:iCs/>
          <w:color w:val="000000"/>
          <w:sz w:val="28"/>
          <w:szCs w:val="28"/>
        </w:rPr>
      </w:pPr>
      <w:r w:rsidRPr="00267D57">
        <w:rPr>
          <w:rStyle w:val="a5"/>
          <w:i w:val="0"/>
          <w:color w:val="000000"/>
          <w:sz w:val="28"/>
          <w:szCs w:val="28"/>
        </w:rPr>
        <w:t>Родители (законные представители) детей имеют право:</w:t>
      </w:r>
    </w:p>
    <w:p w:rsidR="00CB4B9D" w:rsidRPr="00267D57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color w:val="000000"/>
          <w:sz w:val="28"/>
          <w:szCs w:val="28"/>
        </w:rPr>
        <w:lastRenderedPageBreak/>
        <w:t>-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воспитания; детей;</w:t>
      </w:r>
    </w:p>
    <w:p w:rsidR="00CB4B9D" w:rsidRPr="00267D57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 w:rsidRPr="00267D57">
        <w:rPr>
          <w:color w:val="000000"/>
          <w:sz w:val="28"/>
          <w:szCs w:val="28"/>
        </w:rPr>
        <w:t>- 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По итогам обследования ЦПМПК, ТПМПК устанавливает наличие или отсутствие особенностей в развитии и отклонений в поведении ребенка. В рекомендациях указывается образовательная программа, по которой должен обучаться ребенок, форма и специальные условия получения образования.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Заключение комиссии носит для родителей (законных представителей) детей </w:t>
      </w:r>
      <w:r w:rsidRPr="00267D57">
        <w:rPr>
          <w:rStyle w:val="a4"/>
          <w:color w:val="000000"/>
          <w:sz w:val="28"/>
          <w:szCs w:val="28"/>
        </w:rPr>
        <w:t>рекомендательный характер</w:t>
      </w:r>
      <w:r w:rsidRPr="00267D57">
        <w:rPr>
          <w:sz w:val="28"/>
          <w:szCs w:val="28"/>
        </w:rPr>
        <w:t>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Родителям (законным представителям) выдается один документ: копия заключения ЦПМПК, ТПМПК с рекомендациями.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Для образовательной организации заключение комиссии, предоставленное родителями, носит обязательный для исполнения характер, то есть образовательная организация должна будет создать все условия, прописанные в рекомендациях.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267D57">
        <w:rPr>
          <w:sz w:val="28"/>
          <w:szCs w:val="28"/>
        </w:rPr>
        <w:t>Кроме проведения комплексного психолого-медико-педагогического обследования детей ЦПМПК, ТПМПК оказыва</w:t>
      </w:r>
      <w:r>
        <w:rPr>
          <w:sz w:val="28"/>
          <w:szCs w:val="28"/>
        </w:rPr>
        <w:t>е</w:t>
      </w:r>
      <w:r w:rsidRPr="00267D57">
        <w:rPr>
          <w:sz w:val="28"/>
          <w:szCs w:val="28"/>
        </w:rPr>
        <w:t>т консультативную помощь родителям (законным представителям) детей, работникам образовательных организаций,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отклонениями в поведении.</w:t>
      </w:r>
    </w:p>
    <w:p w:rsidR="00CB4B9D" w:rsidRDefault="00CB4B9D" w:rsidP="00CB4B9D">
      <w:pPr>
        <w:ind w:firstLine="567"/>
        <w:jc w:val="both"/>
        <w:rPr>
          <w:i/>
          <w:sz w:val="28"/>
          <w:szCs w:val="28"/>
        </w:rPr>
      </w:pPr>
    </w:p>
    <w:p w:rsidR="00CB4B9D" w:rsidRPr="006D63C0" w:rsidRDefault="00CB4B9D" w:rsidP="00CB4B9D">
      <w:pPr>
        <w:ind w:firstLine="567"/>
        <w:jc w:val="both"/>
        <w:rPr>
          <w:b/>
          <w:i/>
          <w:sz w:val="28"/>
          <w:szCs w:val="28"/>
        </w:rPr>
      </w:pPr>
      <w:r w:rsidRPr="006D63C0">
        <w:rPr>
          <w:b/>
          <w:i/>
          <w:sz w:val="28"/>
          <w:szCs w:val="28"/>
        </w:rPr>
        <w:t>Документы, предоставляемые в  ЦПМПК, ТПМПК</w:t>
      </w:r>
      <w:r w:rsidRPr="006D63C0">
        <w:rPr>
          <w:b/>
          <w:sz w:val="28"/>
          <w:szCs w:val="28"/>
        </w:rPr>
        <w:t xml:space="preserve">  с целью</w:t>
      </w:r>
      <w:r w:rsidRPr="006D63C0">
        <w:rPr>
          <w:b/>
          <w:i/>
          <w:sz w:val="28"/>
          <w:szCs w:val="28"/>
        </w:rPr>
        <w:t xml:space="preserve"> обследования детей, в том числе дошкольников, школьников и учащихся выпускных классов для определения специальных условий при сдаче государственной итоговой аттестации.</w:t>
      </w:r>
    </w:p>
    <w:p w:rsidR="00CB4B9D" w:rsidRDefault="00CB4B9D" w:rsidP="00CB4B9D"/>
    <w:p w:rsidR="00CB4B9D" w:rsidRPr="006D63C0" w:rsidRDefault="00CB4B9D" w:rsidP="00CB4B9D">
      <w:pPr>
        <w:ind w:firstLine="567"/>
        <w:jc w:val="both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детей дошкольного возраста</w:t>
      </w:r>
      <w:r>
        <w:rPr>
          <w:b/>
          <w:sz w:val="28"/>
          <w:szCs w:val="28"/>
        </w:rPr>
        <w:t>: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паспорт родителя (законного представителя) - оригинал и копия;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свидетельство о рождении ребенка </w:t>
      </w:r>
      <w:r>
        <w:rPr>
          <w:sz w:val="28"/>
          <w:szCs w:val="28"/>
        </w:rPr>
        <w:t>-</w:t>
      </w:r>
      <w:r w:rsidRPr="006D63C0">
        <w:rPr>
          <w:sz w:val="28"/>
          <w:szCs w:val="28"/>
        </w:rPr>
        <w:t> оригинал и копия;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 xml:space="preserve">медицинская карта из поликлиники по месту жительства; 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копия первичного заключения ЦПМПК/ТПМПК (при вторичном обследовании);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D63C0">
        <w:rPr>
          <w:sz w:val="28"/>
          <w:szCs w:val="28"/>
        </w:rPr>
        <w:t>выписка из истории развития ребенка от педиатра с указанием заключений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>врачей-специалистов (невролог, ЛОР или сурдолог с указанием остроты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>слуха, окулист с указанием остроты зрения);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для формирования ортопедических групп - справка от врача-ортопеда с предоставлением рентгенограммы и/или плантограммы;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руководителем ДОУ;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справка медико-социальной экспертизы (при наличии)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результаты самостоятельной продуктивной</w:t>
      </w:r>
      <w:r>
        <w:rPr>
          <w:sz w:val="28"/>
          <w:szCs w:val="28"/>
        </w:rPr>
        <w:t xml:space="preserve"> </w:t>
      </w:r>
      <w:r w:rsidRPr="006D63C0">
        <w:rPr>
          <w:sz w:val="28"/>
          <w:szCs w:val="28"/>
        </w:rPr>
        <w:t>деятельности ребенка (рисунки, аппликации и др.).</w:t>
      </w:r>
    </w:p>
    <w:p w:rsidR="00CB4B9D" w:rsidRPr="006D63C0" w:rsidRDefault="00CB4B9D" w:rsidP="00CB4B9D">
      <w:pPr>
        <w:ind w:firstLine="567"/>
        <w:jc w:val="both"/>
        <w:rPr>
          <w:i/>
          <w:sz w:val="28"/>
          <w:szCs w:val="28"/>
        </w:rPr>
      </w:pPr>
      <w:r w:rsidRPr="006D63C0">
        <w:rPr>
          <w:i/>
          <w:sz w:val="28"/>
          <w:szCs w:val="28"/>
        </w:rPr>
        <w:t>Для дошкольников, поступающих в 1 класс, дополнительно справка от врача-психиатра.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6D63C0" w:rsidRDefault="00CB4B9D" w:rsidP="00CB4B9D">
      <w:pPr>
        <w:ind w:firstLine="567"/>
        <w:jc w:val="both"/>
        <w:rPr>
          <w:b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детей школьного возраста</w:t>
      </w:r>
      <w:r>
        <w:rPr>
          <w:b/>
          <w:sz w:val="28"/>
          <w:szCs w:val="28"/>
        </w:rPr>
        <w:t>: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паспорт родителя (законного представителя) - оригинал и копия;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свидетельство о рождении ребенка - оригинал и копия;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медицинская карта из поликлиники по месту жительства;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первичного заключения ЦПМПК/ТПМПК (при вторичном обследовании);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выписка из истории развития ребенка от педиатра с указанием заключений врачей-специалистов (невролог, ЛОР или сурдолог с указанием остроты слуха, окулист с указанием остроты зрения);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справка от врача-психиатра;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3C0">
        <w:rPr>
          <w:sz w:val="28"/>
          <w:szCs w:val="28"/>
        </w:rPr>
        <w:t>для формирования ортопедических классов - справка от врача-ортопеда с предоставлением рентгенограммы и/или  плантограммы;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директором;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личной карты обучающегося, заверенная директором;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справка медико-социальной экспертизы (при наличии)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выписка текущих и четвертных оценок, заверенная директором;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тетради письменных работ по русскому (родному) языку, математике </w:t>
      </w: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 оригинал и копия.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6D63C0" w:rsidRDefault="00CB4B9D" w:rsidP="00CB4B9D">
      <w:pPr>
        <w:ind w:firstLine="567"/>
        <w:jc w:val="both"/>
        <w:rPr>
          <w:b/>
          <w:color w:val="000000"/>
          <w:sz w:val="28"/>
          <w:szCs w:val="28"/>
        </w:rPr>
      </w:pPr>
      <w:r w:rsidRPr="006D63C0">
        <w:rPr>
          <w:b/>
          <w:sz w:val="28"/>
          <w:szCs w:val="28"/>
        </w:rPr>
        <w:t>Документы, необходимые для обследования на ЦПМПК, ТПМПК о</w:t>
      </w:r>
      <w:r w:rsidRPr="006D63C0">
        <w:rPr>
          <w:b/>
          <w:iCs/>
          <w:color w:val="000000"/>
          <w:sz w:val="28"/>
          <w:szCs w:val="28"/>
        </w:rPr>
        <w:t>бучающихся, для зачисления в Центр дистанционного образования детей-инвалидов</w:t>
      </w:r>
      <w:r>
        <w:rPr>
          <w:b/>
          <w:iCs/>
          <w:color w:val="000000"/>
          <w:sz w:val="28"/>
          <w:szCs w:val="28"/>
        </w:rPr>
        <w:t>: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6D63C0">
        <w:rPr>
          <w:sz w:val="28"/>
          <w:szCs w:val="28"/>
        </w:rPr>
        <w:t>аправление образовательной или другой организации;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6D63C0">
        <w:rPr>
          <w:color w:val="000000"/>
          <w:sz w:val="28"/>
          <w:szCs w:val="28"/>
        </w:rPr>
        <w:t xml:space="preserve"> паспорт родителя (законного представителя)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свидетельство о рождении ребенка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> оригинал и копия;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медицинская карта из поликлиники по месту жительства;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первичного заключения ЦПМПК/ТПМПК (при вторичном обследовании);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выписка из истории развития ребенка от педиатра с указанием заключений врачей-специалистов (невролог, ЛОР или сурдолог с указанием остроты слуха, окулист с указанием остроты зрения);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от врача-психиатра;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>- справка от врача-ортопеда (при наличии нарушений);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психолого-педагогическое представление, заверенное директором;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копия личной карты обучающегося, заверенная директором;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медико-социальной экспертизы (при наличии)</w:t>
      </w:r>
      <w:r>
        <w:rPr>
          <w:color w:val="000000"/>
          <w:sz w:val="28"/>
          <w:szCs w:val="28"/>
        </w:rPr>
        <w:t xml:space="preserve"> 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выписка текущих и четвертных оценок, заверенная директором;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тетради письменных работ по русскому (родному) языку, математике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справка о надомном обучении на текущий учебный год (</w:t>
      </w:r>
      <w:r>
        <w:rPr>
          <w:color w:val="000000"/>
          <w:sz w:val="28"/>
          <w:szCs w:val="28"/>
        </w:rPr>
        <w:t>В</w:t>
      </w:r>
      <w:r w:rsidRPr="006D63C0">
        <w:rPr>
          <w:color w:val="000000"/>
          <w:sz w:val="28"/>
          <w:szCs w:val="28"/>
        </w:rPr>
        <w:t>КЭК);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 xml:space="preserve"> справка о работе на компьютере.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1D3D4A" w:rsidRDefault="00CB4B9D" w:rsidP="00CB4B9D">
      <w:pPr>
        <w:ind w:firstLine="567"/>
        <w:jc w:val="both"/>
        <w:rPr>
          <w:b/>
          <w:sz w:val="28"/>
          <w:szCs w:val="28"/>
        </w:rPr>
      </w:pPr>
      <w:r w:rsidRPr="006D63C0">
        <w:rPr>
          <w:color w:val="000000"/>
          <w:sz w:val="28"/>
          <w:szCs w:val="28"/>
        </w:rPr>
        <w:t> </w:t>
      </w:r>
      <w:r w:rsidRPr="001D3D4A">
        <w:rPr>
          <w:b/>
          <w:sz w:val="28"/>
          <w:szCs w:val="28"/>
        </w:rPr>
        <w:t>Документы, необходимые для обследования на ЦПМПК, ТПМПК несовершеннолетних, оставшихся без попечения родителей</w:t>
      </w:r>
      <w:r>
        <w:rPr>
          <w:b/>
          <w:sz w:val="28"/>
          <w:szCs w:val="28"/>
        </w:rPr>
        <w:t>: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6D63C0">
        <w:rPr>
          <w:color w:val="000000"/>
          <w:sz w:val="28"/>
          <w:szCs w:val="28"/>
        </w:rPr>
        <w:t xml:space="preserve">аправление </w:t>
      </w:r>
      <w:r w:rsidRPr="006D63C0">
        <w:rPr>
          <w:sz w:val="28"/>
          <w:szCs w:val="28"/>
        </w:rPr>
        <w:t>или другой организации</w:t>
      </w:r>
      <w:r>
        <w:rPr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6D63C0">
        <w:rPr>
          <w:color w:val="000000"/>
          <w:sz w:val="28"/>
          <w:szCs w:val="28"/>
        </w:rPr>
        <w:t>аявление родителей (законных представителей)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видетельство о рождении или паспорт (на ребенка старше 14 лет) 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63C0">
        <w:rPr>
          <w:color w:val="000000"/>
          <w:sz w:val="28"/>
          <w:szCs w:val="28"/>
        </w:rPr>
        <w:t>медицинская карта из поликлиники по месту жительства;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первичного заключения ЦПМПК/ТПМПК (при вторичном обследовании)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>ыписка из истории развития ребенка от педиатра с указанием заключений врачей-специалистов (невролог, ЛОР или сурдолог с указанием остроты слуха, окулист с указанием остроты зрения)</w:t>
      </w:r>
      <w:r>
        <w:rPr>
          <w:color w:val="000000"/>
          <w:sz w:val="28"/>
          <w:szCs w:val="28"/>
        </w:rPr>
        <w:t>;</w:t>
      </w:r>
      <w:r w:rsidRPr="006D63C0">
        <w:rPr>
          <w:color w:val="000000"/>
          <w:sz w:val="28"/>
          <w:szCs w:val="28"/>
        </w:rPr>
        <w:t> 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правка от врача-психиатра;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D63C0">
        <w:rPr>
          <w:color w:val="000000"/>
          <w:sz w:val="28"/>
          <w:szCs w:val="28"/>
        </w:rPr>
        <w:t xml:space="preserve">ешение суда о признании недееспособным (для детей старше 14 лет) </w:t>
      </w:r>
      <w:r>
        <w:rPr>
          <w:color w:val="000000"/>
          <w:sz w:val="28"/>
          <w:szCs w:val="28"/>
        </w:rPr>
        <w:t>–</w:t>
      </w:r>
      <w:r w:rsidRPr="006D63C0">
        <w:rPr>
          <w:color w:val="000000"/>
          <w:sz w:val="28"/>
          <w:szCs w:val="28"/>
        </w:rPr>
        <w:t xml:space="preserve"> копия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D63C0">
        <w:rPr>
          <w:color w:val="000000"/>
          <w:sz w:val="28"/>
          <w:szCs w:val="28"/>
        </w:rPr>
        <w:t>ешение органов опеки и попечительства о помещении в учреждение психоневрологического профиля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>ыписка из амбулаторной медицинской карты или из истории болезни (при наличии)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 xml:space="preserve">правка медико-социальной экспертизы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оригинал и копия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lastRenderedPageBreak/>
        <w:t>Для несовершеннолетних, оставшихся без попечения родителей, дополнительно предоставляются следующие документы: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</w:t>
      </w:r>
      <w:r w:rsidRPr="006D63C0">
        <w:rPr>
          <w:color w:val="000000"/>
          <w:sz w:val="28"/>
          <w:szCs w:val="28"/>
        </w:rPr>
        <w:t>ешение органа опеки и попечительства об определении ребенка на полное государственное обеспечение, о назначении опекуна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6D63C0">
        <w:rPr>
          <w:color w:val="000000"/>
          <w:sz w:val="28"/>
          <w:szCs w:val="28"/>
        </w:rPr>
        <w:t xml:space="preserve">окументы, определяющие статус родителей (свидетельство о смерти, решение суда о лишении родительских прав и другие необходимые документы)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копии.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6D63C0">
        <w:rPr>
          <w:color w:val="000000"/>
          <w:sz w:val="28"/>
          <w:szCs w:val="28"/>
        </w:rPr>
        <w:t xml:space="preserve">ля детей дошкольного возраста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рисунки, психолого-педагогическое представление</w:t>
      </w:r>
      <w:r>
        <w:rPr>
          <w:color w:val="000000"/>
          <w:sz w:val="28"/>
          <w:szCs w:val="28"/>
        </w:rPr>
        <w:t>.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 xml:space="preserve">Для детей школьного возраста </w:t>
      </w: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сведения об обучении в образовательном учреждении (копия личной карты обучающегося, ведомость или табель успеваемости, психолого-педагогическое представление, тетради по русскому языку и математике,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наличии)).</w:t>
      </w:r>
    </w:p>
    <w:p w:rsidR="00CB4B9D" w:rsidRPr="006D63C0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1D3D4A" w:rsidRDefault="00CB4B9D" w:rsidP="00CB4B9D">
      <w:pPr>
        <w:ind w:firstLine="567"/>
        <w:jc w:val="both"/>
        <w:rPr>
          <w:b/>
          <w:sz w:val="28"/>
          <w:szCs w:val="28"/>
        </w:rPr>
      </w:pPr>
      <w:r w:rsidRPr="001D3D4A">
        <w:rPr>
          <w:b/>
          <w:sz w:val="28"/>
          <w:szCs w:val="28"/>
        </w:rPr>
        <w:t>Документы, необходимые для обследования на ЦПМПК учащихся выпускных классов для определения специальных условий при сдаче государственной итоговой аттестации</w:t>
      </w:r>
      <w:r>
        <w:rPr>
          <w:b/>
          <w:sz w:val="28"/>
          <w:szCs w:val="28"/>
        </w:rPr>
        <w:t>:</w:t>
      </w:r>
    </w:p>
    <w:p w:rsidR="00CB4B9D" w:rsidRPr="001D3D4A" w:rsidRDefault="00CB4B9D" w:rsidP="00CB4B9D">
      <w:pPr>
        <w:ind w:firstLine="567"/>
        <w:jc w:val="both"/>
        <w:rPr>
          <w:sz w:val="28"/>
          <w:szCs w:val="28"/>
        </w:rPr>
      </w:pPr>
      <w:r w:rsidRPr="001D3D4A">
        <w:rPr>
          <w:sz w:val="28"/>
          <w:szCs w:val="28"/>
        </w:rPr>
        <w:t>- направление образовательной или другой организации;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аспорт родителя (законного представителя) несовершеннолетнего (оригинал и копия)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аспорт ребенка (оригинал и копия)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6D63C0">
        <w:rPr>
          <w:color w:val="000000"/>
          <w:sz w:val="28"/>
          <w:szCs w:val="28"/>
        </w:rPr>
        <w:t>едицинская карта из поликлиники по месту жительства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первичного заключения ЦПМПК/ТПМПК (при вторичном обследовании)</w:t>
      </w:r>
      <w:r>
        <w:rPr>
          <w:color w:val="000000"/>
          <w:sz w:val="28"/>
          <w:szCs w:val="28"/>
        </w:rPr>
        <w:t>;</w:t>
      </w:r>
    </w:p>
    <w:p w:rsidR="00CB4B9D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6D63C0">
        <w:rPr>
          <w:color w:val="000000"/>
          <w:sz w:val="28"/>
          <w:szCs w:val="28"/>
        </w:rPr>
        <w:t>ыписка из медицинской (санаторно-курортной) карты</w:t>
      </w:r>
      <w:r>
        <w:rPr>
          <w:color w:val="000000"/>
          <w:sz w:val="28"/>
          <w:szCs w:val="28"/>
        </w:rPr>
        <w:t xml:space="preserve">. </w:t>
      </w:r>
      <w:r w:rsidRPr="006D63C0">
        <w:rPr>
          <w:color w:val="000000"/>
          <w:sz w:val="28"/>
          <w:szCs w:val="28"/>
        </w:rPr>
        <w:t>Справка должна содержать:</w:t>
      </w:r>
    </w:p>
    <w:p w:rsidR="00CB4B9D" w:rsidRPr="006D63C0" w:rsidRDefault="00CB4B9D" w:rsidP="00CB4B9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D63C0">
        <w:rPr>
          <w:color w:val="000000"/>
          <w:sz w:val="28"/>
          <w:szCs w:val="28"/>
        </w:rPr>
        <w:t xml:space="preserve"> развернутый диагноз, код по МКБ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-10,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описанные клинические симптомы, жалобы, анамнез заболевания, статус пациента, разъяснения врача, в чем должен заключаться щадящий режим для данного ребенка в период сдачи экзамена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6D63C0">
        <w:rPr>
          <w:color w:val="000000"/>
          <w:sz w:val="28"/>
          <w:szCs w:val="28"/>
        </w:rPr>
        <w:t>сихолого-педагогическое представление, заверенное директором школы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справки о надомном обучении (КЭК)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D63C0">
        <w:rPr>
          <w:color w:val="000000"/>
          <w:sz w:val="28"/>
          <w:szCs w:val="28"/>
        </w:rPr>
        <w:t>правка медико-социальной экспертизы -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оригинал и  копия (при наличии)</w:t>
      </w:r>
      <w:r>
        <w:rPr>
          <w:color w:val="000000"/>
          <w:sz w:val="28"/>
          <w:szCs w:val="28"/>
        </w:rPr>
        <w:t>;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6D63C0">
        <w:rPr>
          <w:color w:val="000000"/>
          <w:sz w:val="28"/>
          <w:szCs w:val="28"/>
        </w:rPr>
        <w:t>опия личной карты обучающегося, заверенная директором.</w:t>
      </w:r>
    </w:p>
    <w:p w:rsidR="00CB4B9D" w:rsidRPr="006D63C0" w:rsidRDefault="00CB4B9D" w:rsidP="00CB4B9D">
      <w:pPr>
        <w:ind w:firstLine="567"/>
        <w:jc w:val="both"/>
        <w:rPr>
          <w:color w:val="000000"/>
          <w:sz w:val="28"/>
          <w:szCs w:val="28"/>
        </w:rPr>
      </w:pPr>
      <w:r w:rsidRPr="006D63C0">
        <w:rPr>
          <w:color w:val="000000"/>
          <w:sz w:val="28"/>
          <w:szCs w:val="28"/>
        </w:rPr>
        <w:t>Для детей, находящихся на длительном санаторно-курортном лечении дополнительно:</w:t>
      </w:r>
      <w:r>
        <w:rPr>
          <w:color w:val="000000"/>
          <w:sz w:val="28"/>
          <w:szCs w:val="28"/>
        </w:rPr>
        <w:t xml:space="preserve"> </w:t>
      </w:r>
      <w:r w:rsidRPr="006D63C0">
        <w:rPr>
          <w:color w:val="000000"/>
          <w:sz w:val="28"/>
          <w:szCs w:val="28"/>
        </w:rPr>
        <w:t>копия санаторно-курортной карты</w:t>
      </w:r>
      <w:r>
        <w:rPr>
          <w:color w:val="000000"/>
          <w:sz w:val="28"/>
          <w:szCs w:val="28"/>
        </w:rPr>
        <w:t xml:space="preserve"> и</w:t>
      </w:r>
      <w:r w:rsidRPr="006D63C0">
        <w:rPr>
          <w:color w:val="000000"/>
          <w:sz w:val="28"/>
          <w:szCs w:val="28"/>
        </w:rPr>
        <w:t xml:space="preserve"> направление на санаторно-курортное лечение.</w:t>
      </w:r>
    </w:p>
    <w:p w:rsidR="00CB4B9D" w:rsidRDefault="00CB4B9D" w:rsidP="00CB4B9D">
      <w:pPr>
        <w:jc w:val="center"/>
        <w:rPr>
          <w:b/>
        </w:rPr>
      </w:pPr>
    </w:p>
    <w:p w:rsidR="00CB4B9D" w:rsidRPr="002528BF" w:rsidRDefault="00CB4B9D" w:rsidP="00CB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528BF">
        <w:rPr>
          <w:b/>
          <w:sz w:val="28"/>
          <w:szCs w:val="28"/>
        </w:rPr>
        <w:t>Определение статуса «ребенок-инвалид»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b/>
          <w:sz w:val="28"/>
          <w:szCs w:val="28"/>
        </w:rPr>
        <w:lastRenderedPageBreak/>
        <w:t>Инвалид</w:t>
      </w:r>
      <w:r w:rsidRPr="002528BF">
        <w:rPr>
          <w:sz w:val="28"/>
          <w:szCs w:val="28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CB4B9D" w:rsidRPr="002528BF" w:rsidRDefault="00CB4B9D" w:rsidP="00CB4B9D">
      <w:pPr>
        <w:ind w:firstLine="567"/>
        <w:jc w:val="both"/>
        <w:rPr>
          <w:i/>
          <w:sz w:val="28"/>
          <w:szCs w:val="28"/>
        </w:rPr>
      </w:pPr>
      <w:r w:rsidRPr="002528BF">
        <w:rPr>
          <w:rStyle w:val="a5"/>
          <w:i w:val="0"/>
          <w:color w:val="1E1E1E"/>
          <w:sz w:val="28"/>
          <w:szCs w:val="28"/>
        </w:rPr>
        <w:t>Статус </w:t>
      </w:r>
      <w:r>
        <w:rPr>
          <w:rStyle w:val="a5"/>
          <w:i w:val="0"/>
          <w:color w:val="1E1E1E"/>
          <w:sz w:val="28"/>
          <w:szCs w:val="28"/>
        </w:rPr>
        <w:t>«</w:t>
      </w:r>
      <w:r w:rsidRPr="002528BF">
        <w:rPr>
          <w:rStyle w:val="a5"/>
          <w:i w:val="0"/>
          <w:color w:val="1E1E1E"/>
          <w:sz w:val="28"/>
          <w:szCs w:val="28"/>
        </w:rPr>
        <w:t>ребенок</w:t>
      </w:r>
      <w:r>
        <w:rPr>
          <w:rStyle w:val="a5"/>
          <w:i w:val="0"/>
          <w:color w:val="1E1E1E"/>
          <w:sz w:val="28"/>
          <w:szCs w:val="28"/>
        </w:rPr>
        <w:t>-</w:t>
      </w:r>
      <w:r w:rsidRPr="002528BF">
        <w:rPr>
          <w:rStyle w:val="a5"/>
          <w:i w:val="0"/>
          <w:color w:val="1E1E1E"/>
          <w:sz w:val="28"/>
          <w:szCs w:val="28"/>
        </w:rPr>
        <w:t>инвалид</w:t>
      </w:r>
      <w:r>
        <w:rPr>
          <w:rStyle w:val="a5"/>
          <w:i w:val="0"/>
          <w:color w:val="1E1E1E"/>
          <w:sz w:val="28"/>
          <w:szCs w:val="28"/>
        </w:rPr>
        <w:t>»</w:t>
      </w:r>
      <w:r w:rsidRPr="002528BF">
        <w:rPr>
          <w:rStyle w:val="a5"/>
          <w:i w:val="0"/>
          <w:color w:val="1E1E1E"/>
          <w:sz w:val="28"/>
          <w:szCs w:val="28"/>
        </w:rPr>
        <w:t> присваивается детям до 18 лет, имеющим инвалидность. Под инвалидностью понимаются явные нарушения функций организма, которые определяются медицинской комиссией. 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Признание лица инвалидом осуществляется федеральным учреждением медико-социальной экспертизы.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Ребенку,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Управлением образования и науки Липецкой области заключено соглашение с федеральным казенным учреждением «Главное бюро медико-социальной экспертизы по Липецкой области» Министерства труда и социальной защиты Российской Федерации (далее - МСЭ) по вопросу предоставления информации по реализации реабилитационных мероприятий, предусмотренных </w:t>
      </w:r>
      <w:r w:rsidRPr="002528BF">
        <w:rPr>
          <w:bCs/>
          <w:sz w:val="28"/>
          <w:szCs w:val="28"/>
        </w:rPr>
        <w:t xml:space="preserve">индивидуальной программой реабилитации </w:t>
      </w:r>
      <w:r w:rsidRPr="002528BF">
        <w:rPr>
          <w:sz w:val="28"/>
          <w:szCs w:val="28"/>
        </w:rPr>
        <w:t>или</w:t>
      </w:r>
      <w:r w:rsidRPr="002528BF">
        <w:rPr>
          <w:bCs/>
          <w:sz w:val="28"/>
          <w:szCs w:val="28"/>
        </w:rPr>
        <w:t xml:space="preserve"> абилитации </w:t>
      </w:r>
      <w:r w:rsidRPr="002528BF">
        <w:rPr>
          <w:sz w:val="28"/>
          <w:szCs w:val="28"/>
        </w:rPr>
        <w:t>ребенка-</w:t>
      </w:r>
      <w:r w:rsidRPr="002528BF">
        <w:rPr>
          <w:bCs/>
          <w:sz w:val="28"/>
          <w:szCs w:val="28"/>
        </w:rPr>
        <w:t>инвалида (далее - ИПРА).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Приказом управления образования и науки определен сотрудник, на которого возложены обязанности по взаимодействию с МСЭ в вопросах предоставления информации </w:t>
      </w:r>
      <w:r w:rsidRPr="002528BF">
        <w:rPr>
          <w:bCs/>
          <w:sz w:val="28"/>
          <w:szCs w:val="28"/>
        </w:rPr>
        <w:t xml:space="preserve">об исполнении мероприятий </w:t>
      </w:r>
      <w:r w:rsidRPr="002528BF">
        <w:rPr>
          <w:sz w:val="28"/>
          <w:szCs w:val="28"/>
        </w:rPr>
        <w:t xml:space="preserve">по психолого-педагогической реабилитации или абилитации  инвалида, ребенка-инвалида.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Ответственными за реализацию мероприятий, установленных в выписке ИПРА ребенка-инвалида, являются муниципальные органы управления образованием и образовательные организации.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На основании выписки ИПРА ребенка-инвалида разрабатывается перечень необходимых мероприятий по психолого-педагогической реабилитации и абилитации ребенка-инвалида с указанием исполнителей и сроков исполнения.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Муниципальные органы управления образованием определяют конкретные образовательные организации, которые будут исполнять деятельность по реабилитации и абилитации ребенка-инвалида (инвалида).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В образовательном учреждении функции по организации  психолого-педагогической реабилитации возлагаются на психолого-педагогический консилиум или психолого-педагогическую службу учреждения.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Разработанный перечень мероприятий согласуется с родителями (законными представителями) ребенка-инвалида в письменном виде и утверждается приказом по образовательной организации.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целях реализации </w:t>
      </w:r>
      <w:r w:rsidRPr="002528BF">
        <w:rPr>
          <w:bCs/>
          <w:sz w:val="28"/>
          <w:szCs w:val="28"/>
        </w:rPr>
        <w:t xml:space="preserve">мероприятий </w:t>
      </w:r>
      <w:r w:rsidRPr="002528BF">
        <w:rPr>
          <w:sz w:val="28"/>
          <w:szCs w:val="28"/>
        </w:rPr>
        <w:t>по психолого-педагогической реабилитации ребенка-инвалида образовательная организация проводит: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диагностику и консультирование;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развивающие и коррекционные занятия;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психологическое просвещение и образование обучающихся  и родителей</w:t>
      </w:r>
      <w:r>
        <w:rPr>
          <w:sz w:val="28"/>
          <w:szCs w:val="28"/>
        </w:rPr>
        <w:t xml:space="preserve"> (законных представителей)</w:t>
      </w:r>
      <w:r w:rsidRPr="002528BF">
        <w:rPr>
          <w:sz w:val="28"/>
          <w:szCs w:val="28"/>
        </w:rPr>
        <w:t>;</w:t>
      </w:r>
    </w:p>
    <w:p w:rsidR="00CB4B9D" w:rsidRPr="002528BF" w:rsidRDefault="00CB4B9D" w:rsidP="00CB4B9D">
      <w:pPr>
        <w:ind w:firstLine="567"/>
        <w:jc w:val="both"/>
        <w:rPr>
          <w:bCs/>
          <w:sz w:val="28"/>
          <w:szCs w:val="28"/>
        </w:rPr>
      </w:pPr>
      <w:r w:rsidRPr="002528BF">
        <w:rPr>
          <w:sz w:val="28"/>
          <w:szCs w:val="28"/>
        </w:rPr>
        <w:lastRenderedPageBreak/>
        <w:t>- п</w:t>
      </w:r>
      <w:r w:rsidRPr="002528BF">
        <w:rPr>
          <w:bCs/>
          <w:sz w:val="28"/>
          <w:szCs w:val="28"/>
        </w:rPr>
        <w:t>сихолого-педагогическое сопровождение в целом учебного процесса.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При реализации мероприятий образовательные организации обеспечивают: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конфиденциальность предоставляемой информации;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- последовательность выполнения мероприятий;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 - соблюдение сроков выполнения ИПРА ребенка-инвалида.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ПМПК </w:t>
      </w:r>
      <w:r w:rsidRPr="002528BF">
        <w:rPr>
          <w:sz w:val="28"/>
          <w:szCs w:val="28"/>
        </w:rPr>
        <w:t>ребенка с ОВЗ, как и ИПРА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</w:t>
      </w:r>
      <w:r>
        <w:rPr>
          <w:sz w:val="28"/>
          <w:szCs w:val="28"/>
        </w:rPr>
        <w:t>А</w:t>
      </w:r>
      <w:r w:rsidRPr="002528BF">
        <w:rPr>
          <w:sz w:val="28"/>
          <w:szCs w:val="28"/>
        </w:rPr>
        <w:t xml:space="preserve"> является основанием для создания условий для обучения и воспитания детей.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BE0F21" w:rsidRDefault="00CB4B9D" w:rsidP="00CB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E0F21">
        <w:rPr>
          <w:b/>
          <w:sz w:val="28"/>
          <w:szCs w:val="28"/>
        </w:rPr>
        <w:t>Получение образования детьми с ОВЗ и инвалидностью.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Согласно закону об образовании дети с ОВЗ, дети-инвалиды </w:t>
      </w:r>
      <w:r w:rsidRPr="002528BF">
        <w:rPr>
          <w:bCs/>
          <w:sz w:val="28"/>
          <w:szCs w:val="28"/>
        </w:rPr>
        <w:t xml:space="preserve"> </w:t>
      </w:r>
      <w:r w:rsidRPr="002528BF">
        <w:rPr>
          <w:sz w:val="28"/>
          <w:szCs w:val="28"/>
        </w:rPr>
        <w:t xml:space="preserve">могут обучаться в условиях: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специального (коррекционного) образования;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инклюзивного образования детей с ОВЗ (в массовой школе в одном классе с нормальными детьми);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классах коррекционно-развивающего обучения при массовых школах;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системе надомного обучения при массовых и специальных школах;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28BF">
        <w:rPr>
          <w:sz w:val="28"/>
          <w:szCs w:val="28"/>
        </w:rPr>
        <w:t xml:space="preserve"> в условиях домашнего (семейного) образования. </w:t>
      </w:r>
    </w:p>
    <w:p w:rsidR="00CB4B9D" w:rsidRPr="002528BF" w:rsidRDefault="00CB4B9D" w:rsidP="00CB4B9D">
      <w:pPr>
        <w:ind w:firstLine="567"/>
        <w:jc w:val="both"/>
        <w:rPr>
          <w:i/>
          <w:iCs/>
          <w:sz w:val="28"/>
          <w:szCs w:val="28"/>
        </w:rPr>
      </w:pP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соответствии с российским законодательством каждый ребенок, не 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Детям с ограниченными возможностями здоровья их временные (или постоянные) отклонения в физическом и (или) псих</w:t>
      </w:r>
      <w:r>
        <w:rPr>
          <w:sz w:val="28"/>
          <w:szCs w:val="28"/>
        </w:rPr>
        <w:t>ологическом</w:t>
      </w:r>
      <w:r w:rsidRPr="002528BF">
        <w:rPr>
          <w:sz w:val="28"/>
          <w:szCs w:val="28"/>
        </w:rPr>
        <w:t xml:space="preserve"> развитии препятствуют освоению образовательных программ, поэтому эта категория обучающихся нуждается в создании специальных условий обучения и воспитания. Вовремя начатое и правильно организованное обучение ребенка позволяет предотвращать или смягчать эти вторичные по своему характеру нарушения: так, немота является следствием глухоты лишь при отсутствии специального обучения, а нарушение пространственной ориентировки, искаженные представления о мире - вероятным, но вовсе не обязательным следствием слепоты. Поэтому уровень псих</w:t>
      </w:r>
      <w:r>
        <w:rPr>
          <w:sz w:val="28"/>
          <w:szCs w:val="28"/>
        </w:rPr>
        <w:t>ологического</w:t>
      </w:r>
      <w:r w:rsidRPr="002528BF">
        <w:rPr>
          <w:sz w:val="28"/>
          <w:szCs w:val="28"/>
        </w:rPr>
        <w:t xml:space="preserve"> развития обучающегося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(дошкольного) обучения и воспитания. Дети с инвалидностью и ОВЗ могут реализовать свой потенциал лишь при условии вовремя начатого и адекватно </w:t>
      </w:r>
      <w:r w:rsidRPr="002528BF">
        <w:rPr>
          <w:sz w:val="28"/>
          <w:szCs w:val="28"/>
        </w:rPr>
        <w:lastRenderedPageBreak/>
        <w:t xml:space="preserve">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</w:t>
      </w:r>
      <w:r>
        <w:rPr>
          <w:sz w:val="28"/>
          <w:szCs w:val="28"/>
        </w:rPr>
        <w:t>психологического</w:t>
      </w:r>
      <w:r w:rsidRPr="002528BF">
        <w:rPr>
          <w:sz w:val="28"/>
          <w:szCs w:val="28"/>
        </w:rPr>
        <w:t xml:space="preserve"> развития. Доступ к образованию для обучающихся с инвалидностью и ОВЗ, закрепленный в ФГОС, обеспечивается созданием в образовательных организациях специальных условий обучения, учитывающих особые образовательные потребности и индивидуальные возможности таких обучающихся.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В соответствии с частью 11 статьи 13 ФЗ № 273 Минобрнауки России утверждены порядки организации и осуществления образовательной деятельности и устанавливаются требования к организациям, осуществляющим образовательную деятельность по основным общеобразовательным и дополнительным общеобразовательным программам, в том числе в части получения образования детьми-инвалидами и обучающимися с ОВЗ с учетом особенностей их психофизического развития, индивидуальных возможностей и состояния здоровья: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- по основным общеобразовательным программам различного уровня и (или) направленности - приказ Минобрнауки России от 17 июля </w:t>
      </w:r>
      <w:smartTag w:uri="urn:schemas-microsoft-com:office:smarttags" w:element="metricconverter">
        <w:smartTagPr>
          <w:attr w:name="ProductID" w:val="2015 г"/>
        </w:smartTagPr>
        <w:r w:rsidRPr="002528BF">
          <w:rPr>
            <w:sz w:val="28"/>
            <w:szCs w:val="28"/>
          </w:rPr>
          <w:t>2015 г</w:t>
        </w:r>
      </w:smartTag>
      <w:r w:rsidRPr="002528BF">
        <w:rPr>
          <w:sz w:val="28"/>
          <w:szCs w:val="28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регламентирующий особенности организации образовательной деятельности для инвалидов и лиц с ОВЗ;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- по дополнительным общеобразовательным программам - приказ Минобрнауки России от 29 августа </w:t>
      </w:r>
      <w:smartTag w:uri="urn:schemas-microsoft-com:office:smarttags" w:element="metricconverter">
        <w:smartTagPr>
          <w:attr w:name="ProductID" w:val="2013 г"/>
        </w:smartTagPr>
        <w:r w:rsidRPr="002528BF">
          <w:rPr>
            <w:sz w:val="28"/>
            <w:szCs w:val="28"/>
          </w:rPr>
          <w:t>2013 г</w:t>
        </w:r>
      </w:smartTag>
      <w:r w:rsidRPr="002528BF">
        <w:rPr>
          <w:sz w:val="28"/>
          <w:szCs w:val="28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ФЗ № 273 выделил некоторые особенности при реализации вышеуказанных образовательных программ. В частности, </w:t>
      </w:r>
      <w:r w:rsidRPr="00BE0F21">
        <w:rPr>
          <w:iCs/>
          <w:sz w:val="28"/>
          <w:szCs w:val="28"/>
        </w:rPr>
        <w:t>ч.</w:t>
      </w:r>
      <w:r w:rsidRPr="002528BF">
        <w:rPr>
          <w:i/>
          <w:iCs/>
          <w:sz w:val="28"/>
          <w:szCs w:val="28"/>
        </w:rPr>
        <w:t xml:space="preserve"> </w:t>
      </w:r>
      <w:r w:rsidRPr="002528BF">
        <w:rPr>
          <w:sz w:val="28"/>
          <w:szCs w:val="28"/>
        </w:rPr>
        <w:t xml:space="preserve">3 ст. 55 определяет особый порядок приема детей на обучение по рассматриваемым программам: только с согласия родителей (законных представителей) и на основании рекомендаций ПМПК.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lastRenderedPageBreak/>
        <w:t xml:space="preserve">В соответствии с п. 9 статьи 2 ФЗ № 273 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К основным образовательным программам относятся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</w:r>
      <w:r>
        <w:rPr>
          <w:sz w:val="28"/>
          <w:szCs w:val="28"/>
        </w:rPr>
        <w:t xml:space="preserve">. </w:t>
      </w:r>
      <w:r w:rsidRPr="002528BF">
        <w:rPr>
          <w:sz w:val="28"/>
          <w:szCs w:val="28"/>
        </w:rPr>
        <w:t xml:space="preserve">К дополнительным образовательным программам относятся дополнительные общеобразовательные программы - дополнительные общеразвивающие программы. 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(обучающихся) с ОВЗ. Образовательная программа образовательной организации может включать в себя любые варианты АООП НОО.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 xml:space="preserve">Примерные адаптированные образовательные программы для категорий обучающихся с ОВЗ в соответствии с ФГОС НОО ОВЗ размещены на электронном ресурсе: </w:t>
      </w:r>
      <w:hyperlink r:id="rId5" w:history="1">
        <w:r w:rsidRPr="002528BF">
          <w:rPr>
            <w:rStyle w:val="a3"/>
            <w:sz w:val="28"/>
            <w:szCs w:val="28"/>
          </w:rPr>
          <w:t>http://fgosreestr.ru</w:t>
        </w:r>
      </w:hyperlink>
      <w:r w:rsidRPr="002528BF">
        <w:rPr>
          <w:sz w:val="28"/>
          <w:szCs w:val="28"/>
        </w:rPr>
        <w:t>.</w:t>
      </w:r>
    </w:p>
    <w:p w:rsidR="00CB4B9D" w:rsidRPr="002528BF" w:rsidRDefault="00CB4B9D" w:rsidP="00CB4B9D">
      <w:pPr>
        <w:ind w:firstLine="567"/>
        <w:jc w:val="both"/>
        <w:rPr>
          <w:sz w:val="28"/>
          <w:szCs w:val="28"/>
        </w:rPr>
      </w:pPr>
      <w:r w:rsidRPr="002528BF">
        <w:rPr>
          <w:sz w:val="28"/>
          <w:szCs w:val="28"/>
        </w:rPr>
        <w:t>Варианты программ представлены в таблице 1.</w:t>
      </w:r>
    </w:p>
    <w:p w:rsidR="00CB4B9D" w:rsidRDefault="00CB4B9D" w:rsidP="00CB4B9D">
      <w:pPr>
        <w:ind w:firstLine="567"/>
        <w:jc w:val="right"/>
        <w:rPr>
          <w:sz w:val="28"/>
          <w:szCs w:val="28"/>
        </w:rPr>
      </w:pPr>
    </w:p>
    <w:p w:rsidR="00CB4B9D" w:rsidRDefault="00CB4B9D" w:rsidP="00CB4B9D">
      <w:pPr>
        <w:ind w:firstLine="567"/>
        <w:jc w:val="right"/>
        <w:rPr>
          <w:sz w:val="28"/>
          <w:szCs w:val="28"/>
        </w:rPr>
      </w:pPr>
    </w:p>
    <w:p w:rsidR="00CB4B9D" w:rsidRPr="002528BF" w:rsidRDefault="00CB4B9D" w:rsidP="00CB4B9D">
      <w:pPr>
        <w:ind w:firstLine="567"/>
        <w:jc w:val="right"/>
        <w:rPr>
          <w:sz w:val="28"/>
          <w:szCs w:val="28"/>
        </w:rPr>
      </w:pPr>
      <w:r w:rsidRPr="002528BF">
        <w:rPr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05"/>
        <w:gridCol w:w="5380"/>
      </w:tblGrid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Категория детей с ОВЗ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Варианты программ ФГОС НОО обучающихся с ОВЗ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Глухие дети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1.1, 1.2, 1.3, 1.4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Слабослышащие дети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2.1, 2.2, 2.3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Слепые дети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3.1, 3.2, 3.3, 3.4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Слабовидящие дети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4.1, 4.2, 4.3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тяжелыми нарушениями речи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5.1, 5.2, 5.3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нарушениями ОДА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6.1, 6.2, 6.3, 6.4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задержкой психического развития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7.1, 7.2, 7.3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расстройствами аутистического спектра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8.1, 8.2, 8.3, 8.4 </w:t>
            </w:r>
          </w:p>
        </w:tc>
      </w:tr>
      <w:tr w:rsidR="00CB4B9D" w:rsidRPr="00C06083" w:rsidTr="00054EDC"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Дети с умственной отсталостью (интеллектуальными нарушениями) </w:t>
            </w:r>
          </w:p>
        </w:tc>
        <w:tc>
          <w:tcPr>
            <w:tcW w:w="0" w:type="auto"/>
          </w:tcPr>
          <w:p w:rsidR="00CB4B9D" w:rsidRPr="00BE0F21" w:rsidRDefault="00CB4B9D" w:rsidP="00054EDC">
            <w:pPr>
              <w:rPr>
                <w:sz w:val="28"/>
                <w:szCs w:val="28"/>
              </w:rPr>
            </w:pPr>
            <w:r w:rsidRPr="00BE0F21">
              <w:rPr>
                <w:sz w:val="28"/>
                <w:szCs w:val="28"/>
              </w:rPr>
              <w:t xml:space="preserve">ФГОС образования обучающихся с умственной отсталостью (интеллектуальными нарушениями) - </w:t>
            </w:r>
            <w:r w:rsidRPr="00BE0F21">
              <w:rPr>
                <w:sz w:val="28"/>
                <w:szCs w:val="28"/>
              </w:rPr>
              <w:lastRenderedPageBreak/>
              <w:t xml:space="preserve">варианты 1, 2 </w:t>
            </w:r>
          </w:p>
        </w:tc>
      </w:tr>
    </w:tbl>
    <w:p w:rsidR="00CB4B9D" w:rsidRDefault="00CB4B9D" w:rsidP="00CB4B9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</w:t>
      </w:r>
    </w:p>
    <w:p w:rsidR="00CB4B9D" w:rsidRPr="00BE0F21" w:rsidRDefault="00CB4B9D" w:rsidP="00CB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E0F21">
        <w:rPr>
          <w:b/>
          <w:sz w:val="28"/>
          <w:szCs w:val="28"/>
        </w:rPr>
        <w:t xml:space="preserve">Алгоритм действий образовательной организации по обучению детей с ограниченными возможностями здоровья 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Для обеспечения реализации прав ребенка с </w:t>
      </w:r>
      <w:r>
        <w:rPr>
          <w:sz w:val="28"/>
          <w:szCs w:val="28"/>
        </w:rPr>
        <w:t>ОВЗ</w:t>
      </w:r>
      <w:r w:rsidRPr="00BE0F21">
        <w:rPr>
          <w:sz w:val="28"/>
          <w:szCs w:val="28"/>
        </w:rPr>
        <w:t xml:space="preserve"> на получение образования в общеобразовательной организации необходимо определить проблемные вопросы, объем и характер (доработка, разработка заново, корректировка и пр.) необходимых изменений в существующее информационно-методическое оснащение, систему работы и потенциал образовательной организации. </w:t>
      </w:r>
    </w:p>
    <w:p w:rsidR="00CB4B9D" w:rsidRPr="00267D57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2. </w:t>
      </w:r>
      <w:r w:rsidRPr="00267D57">
        <w:rPr>
          <w:sz w:val="28"/>
          <w:szCs w:val="28"/>
        </w:rPr>
        <w:t>Зачисление в образовательн</w:t>
      </w:r>
      <w:r>
        <w:rPr>
          <w:sz w:val="28"/>
          <w:szCs w:val="28"/>
        </w:rPr>
        <w:t>ую</w:t>
      </w:r>
      <w:r w:rsidRPr="00267D5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267D57">
        <w:rPr>
          <w:sz w:val="28"/>
          <w:szCs w:val="28"/>
        </w:rPr>
        <w:t xml:space="preserve"> детей с ОВЗ регламентируется порядками приема граждан на обучение по образовательной программе дошкольного образования, утвержденной приказом Минобрнауки России от 8 апреля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 xml:space="preserve">. № 293 «Об утверждении Порядка приема граждан на обучение по образовательным программам дошкольного образования», программе общего образования, утвержденной приказом Минобрнауки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267D57">
          <w:rPr>
            <w:sz w:val="28"/>
            <w:szCs w:val="28"/>
          </w:rPr>
          <w:t>2014 г</w:t>
        </w:r>
      </w:smartTag>
      <w:r w:rsidRPr="00267D57">
        <w:rPr>
          <w:sz w:val="28"/>
          <w:szCs w:val="28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 осуществляется на основании личного заявления родителя (законного представителя) ребенка и заключения, рекомендаций ПМПК.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Прием ребенка с ОВЗ на обучение по тому или иному варианту ФГОС для обучающихся с ОВЗ осуществляется образовательной организацией при наличии у нее соответствующих материально-технических, информационных и кадровых ресурсов, с согласия родителей (законных представителей) ребенка с ОВЗ и по рекомендации психолого-медико-педагогической комиссии (ФЗ № 273-ФЗ ст. 44 ч.3 п.1). Решение </w:t>
      </w:r>
      <w:r>
        <w:rPr>
          <w:sz w:val="28"/>
          <w:szCs w:val="28"/>
        </w:rPr>
        <w:t xml:space="preserve">ПМПК </w:t>
      </w:r>
      <w:r w:rsidRPr="00BE0F21">
        <w:rPr>
          <w:sz w:val="28"/>
          <w:szCs w:val="28"/>
        </w:rPr>
        <w:t>является основанием для организации органами образования определенных условий обучения. Заключение ПМПК ребенка с ОВЗ, как и индивидуальная программа реабилитации ребенка с инвалидностью, для родителей (законных представителей) носит заявительный характер (они имеют право не представлять эти документы в образовательные и иные организации). Вместе с тем представленное в образовательную организацию заключение ПМПК и/или ИПР</w:t>
      </w:r>
      <w:r>
        <w:rPr>
          <w:sz w:val="28"/>
          <w:szCs w:val="28"/>
        </w:rPr>
        <w:t>А</w:t>
      </w:r>
      <w:r w:rsidRPr="00BE0F21">
        <w:rPr>
          <w:sz w:val="28"/>
          <w:szCs w:val="28"/>
        </w:rPr>
        <w:t xml:space="preserve">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и/или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условий для обучения и воспитания детей.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4. Образовательный процесс детей с ограниченными возможностями здоровья осуществляют учителя и специалисты (учителя-предметники, учитель-логопед, учитель-дефектолог, педагог-психолог, социальный педагог и др.). В штат специалистов образовательной организации, реализующей любой вариант АООП НОО ОВЗ, должны входить руководящие, педагогические и иные работники, имеющие необходимый уровень </w:t>
      </w:r>
      <w:r w:rsidRPr="00BE0F21">
        <w:rPr>
          <w:sz w:val="28"/>
          <w:szCs w:val="28"/>
        </w:rPr>
        <w:lastRenderedPageBreak/>
        <w:t xml:space="preserve">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в том числе учитель начальных классов, учитель музыки, учитель рисования, учитель физической культуры, учитель иностранного языка, воспитатель, педагог-психолог, социальный педагог, педагог-организатор, педагог дополнительного образования, учитель-логопед, </w:t>
      </w:r>
      <w:r>
        <w:rPr>
          <w:sz w:val="28"/>
          <w:szCs w:val="28"/>
        </w:rPr>
        <w:t>учитель-</w:t>
      </w:r>
      <w:r w:rsidRPr="00BE0F21">
        <w:rPr>
          <w:sz w:val="28"/>
          <w:szCs w:val="28"/>
        </w:rPr>
        <w:t xml:space="preserve">дефектолог (тифлопедагог, сурдопедагог, олигофренопедагог). При необходимости в процессе реализации АООП НОО ОВЗ возможно временное или постоянное участие тьютора, в том числе рекомендуемого ПМПК для конкретного обучающегося, и (или) ассистента (помощника), рекомендуемого Бюро МСЭ для обучающихся с нарушениями опорно-двигательного аппарата. Педагоги образовательной организации, в том числе реализующие программу коррекционной работы АООП НОО ОВЗ, АООП О у/о, должны иметь высшее профессиональное образование по одному из вариантов программ подготовки: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олигофренопедагога, тифлопедагога, сурдопедагога, логопеда;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специальностям «Олигофренопедагогика», «Тифлопедагогика», «Сурдопедагогика», «Логопедия»;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по направлению «Специальное (дефектологическое) образование».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Педагог-психолог должен иметь высшее профессиональное образование по одному из вариантов программ подготовки: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«Специальная психология»;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специальной психологии.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Учитель-логопед должен иметь высшее профессиональное образование по одному из вариантов программ подготовки: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а) по специальности «Логопедия»;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б)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lastRenderedPageBreak/>
        <w:t xml:space="preserve"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удостоверением о повышении квалификации или дипломом о профессиональной переподготовке.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При получении образования обучающим</w:t>
      </w:r>
      <w:r>
        <w:rPr>
          <w:sz w:val="28"/>
          <w:szCs w:val="28"/>
        </w:rPr>
        <w:t>и</w:t>
      </w:r>
      <w:r w:rsidRPr="00BE0F21">
        <w:rPr>
          <w:sz w:val="28"/>
          <w:szCs w:val="28"/>
        </w:rPr>
        <w:t>ся с ОВЗ, в том числе с умственной отсталостью (интеллектуальными нарушениями), совместно с другими обучающимися (инклюзивное образование) требования к кадровому составу, реализующему адаптированную образовательную программу</w:t>
      </w:r>
      <w:r>
        <w:rPr>
          <w:sz w:val="28"/>
          <w:szCs w:val="28"/>
        </w:rPr>
        <w:t>,</w:t>
      </w:r>
      <w:r w:rsidRPr="00BE0F21">
        <w:rPr>
          <w:sz w:val="28"/>
          <w:szCs w:val="28"/>
        </w:rPr>
        <w:t xml:space="preserve"> соответствуют выше обозначенным, с учётом психофизических особенностей конкретного обучающегося. 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воспитания обучающихся с ОВЗ 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 Кроме того, подготовка каждого члена педагогического коллектива к реализации ФГОС НОО обучающихся с ОВЗ и ФГОС образования обучающихся с умственной отсталостью (интеллектуальными нарушениями) должна осуществляться образовательной организацией (семинары, круглые столы и др.). Руководящие работники (административный персонал), наряду со средним или высшим профессиональным педагогическим образованием, должны иметь удостоверение о повышении квалификации (в объеме от 72-х часов) по особенностям организации обучения и воспитания обучающихся с ОВЗ и/или введения ФГОС НОО ОВЗ и/или ФГОС О у/о. При необходимости образовательная организация может использовать сетевые формы реализации программы коррекционной работы, которые позволят привлечь специалистов других организаций к работе с обучающимися с ОВЗ для удовлетворения их особых образовательных потребностей. 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lastRenderedPageBreak/>
        <w:t xml:space="preserve">5. Основным документом образовательной организации является Устав. В Уставе образовательной организации должно быть закреплено право на ведение педагогической деятельности по ФГОС НОО обучающихся с ОВЗ и ФГОС образования обучающихся с умственной отсталостью (интеллектуальными нарушениями) и описаны формы организации данной работы.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6. При обучении детей с ОВЗ в общеобразовательной организации должны быть разработаны локальные акты. При разработке перечня локальных актов образовательной организации должны быть учтены соответствующие статьи ФЗ № 273, прежде всего ст. 30, где указывается, что образовательная организация принимает локальные нормативные акты, определяющие нормы образовательных отношений, в пределах своей компетенции в соответствии с законодательством Российской Федерации в порядке, установленном ее уставом. В числе таких актов могут быть документы, регламентирующие: правила приема обучающихся с ОВЗ,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или их родителями (законными представителями).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Кроме того, целесообразно иметь локальные акты: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адаптированной образовательной программе для обучающихся с ОВЗ;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 рабочей программе учителя;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об инклюзивном или специальном (коррекционном) классе; 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- Положение о ПМПконсилиуме ОО и др.;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7. Для каждого ребенка с ограниченными возможностями здоровья, не способного освоить в полном объёме образовательный стандарт, образовательной организацией разрабатывается адаптированная образовательная программа. </w:t>
      </w:r>
    </w:p>
    <w:p w:rsidR="00CB4B9D" w:rsidRPr="00715778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>ФГОС НОО ОВЗ и/или ФГОС О у/о</w:t>
      </w:r>
      <w:r w:rsidRPr="00715778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</w:t>
      </w:r>
      <w:r w:rsidRPr="00715778">
        <w:rPr>
          <w:sz w:val="28"/>
          <w:szCs w:val="28"/>
        </w:rPr>
        <w:t>т возможность гибкой смены образовательного маршрута, программ и условий получения образования, обучающихся с ОВЗ на основе показателей динамики развития обучающихся с ОВЗ, обучающихся с умственной отсталостью (интеллектуальными нарушениями). Перевод обучающегося с одного варианта ФГОС на другой или на обучение по СИПР осуществляется по рекомендации ПМПК и с согласия родителей (законных представителей).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715778">
        <w:rPr>
          <w:sz w:val="28"/>
          <w:szCs w:val="28"/>
        </w:rPr>
        <w:t xml:space="preserve">Сроки освоения адаптированной основной общеобразовательной программы начального общего образования при необходимости могут быть увеличены. Образовательная организация самостоятельно решает вопрос о продолжительности ступеней общего начального образования (от 4 до 6 лет). Увеличение продолжительности возможно за счет введения подготовительного или 1 дополнительного класса (в зависимости от варианта </w:t>
      </w:r>
      <w:r w:rsidRPr="00715778">
        <w:rPr>
          <w:sz w:val="28"/>
          <w:szCs w:val="28"/>
        </w:rPr>
        <w:lastRenderedPageBreak/>
        <w:t>АООП), цель которых направлена на решение диагностико-пропедевтических задач.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8. Перевод обучающегося с ОВЗ на иную форму обучения и (или) программу осуществляется в соответствии с рекомендациями ПМПК с момента предоставления его родителем (законным представителем), и подачи заявления на имя руководителя ОО. 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9. В образовательной организации необходимо проводить информирование родителей об особенностях и перспективах обучения обучающихся с ОВЗ. </w:t>
      </w:r>
    </w:p>
    <w:p w:rsidR="00CB4B9D" w:rsidRPr="00BE0F21" w:rsidRDefault="00CB4B9D" w:rsidP="00CB4B9D">
      <w:pPr>
        <w:ind w:firstLine="567"/>
        <w:jc w:val="both"/>
        <w:rPr>
          <w:sz w:val="28"/>
          <w:szCs w:val="28"/>
        </w:rPr>
      </w:pPr>
      <w:r w:rsidRPr="00BE0F21">
        <w:rPr>
          <w:sz w:val="28"/>
          <w:szCs w:val="28"/>
        </w:rPr>
        <w:t xml:space="preserve">10. Для отдельных категорий лиц, обучавшихся по адаптированным основным общеобразовательным программам, предусмотрен особый порядок выдачи документов об обучении. Ч. 13 ст. 60 Федерального закона «Об образовании в Российской Федерации» № 273- ФЗ говорит о том, что «лицам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 ФГОС образования обучающихся с умственной отсталостью (интеллектуальными нарушениями) предполагает создание условий с учетом особых образовательных потребностей двух групп обучающихся. Соответственно образовательная организация может реализовывать два варианта АООП (варианты 1 и 2), в том числе специальную индивидуальную программу развития (СИПР). АООП варианта 1 ориентирована на обучающихся с легкой умственной отсталостью (интеллектуальными нарушениями) и предполагает получение умственно отсталыми обучающимися образования, не соотносимого по итоговым достижениям к моменту завершения школьного обучения с образованием сверстников, не имеющих ограничений по возможностям здоровья. Обучение детей с умеренной, выраженной умственной отсталостью или тяжелыми и множественными нарушениями в развитии по варианту 2 ФГОС образования обучающихся с умственной отсталостью (интеллектуальными нарушениями) не предполагает использования оценочной системы, что закрепляется локальным актом образовательной организации. 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предметов, но без оценок. Таким образом, обучение по АООП лицами с умственной отсталостью не предполагает получения ими начального, основного общего и среднего общего образования. Они не проходят государственной итоговой аттестации, поэтому выдаваемые им по окончании обучения документы являются документами об обучении (ФЗ №273-ФЗ, ст. 60 ч. 1). Образец и порядок их выдачи регламентированы Приказом Министерства образования и науки Российской Федерации от 14 октября </w:t>
      </w:r>
      <w:smartTag w:uri="urn:schemas-microsoft-com:office:smarttags" w:element="metricconverter">
        <w:smartTagPr>
          <w:attr w:name="ProductID" w:val="2013 г"/>
        </w:smartTagPr>
        <w:r w:rsidRPr="00BE0F21">
          <w:rPr>
            <w:sz w:val="28"/>
            <w:szCs w:val="28"/>
          </w:rPr>
          <w:t>2013 г</w:t>
        </w:r>
      </w:smartTag>
      <w:r w:rsidRPr="00BE0F21">
        <w:rPr>
          <w:sz w:val="28"/>
          <w:szCs w:val="28"/>
        </w:rPr>
        <w:t xml:space="preserve">. № 1145 «Об утверждении </w:t>
      </w:r>
      <w:r w:rsidRPr="00BE0F21">
        <w:rPr>
          <w:sz w:val="28"/>
          <w:szCs w:val="28"/>
        </w:rPr>
        <w:lastRenderedPageBreak/>
        <w:t>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программам». В отношении школьников с ОВЗ обучающихся по вариантам 2 АООП для глухих обучающихся, слабослышащих и позднооглохших, слепых обучающихся и слабовидящих, детей с нарушениями О</w:t>
      </w:r>
      <w:r>
        <w:rPr>
          <w:sz w:val="28"/>
          <w:szCs w:val="28"/>
        </w:rPr>
        <w:t>Д</w:t>
      </w:r>
      <w:r w:rsidRPr="00BE0F21">
        <w:rPr>
          <w:sz w:val="28"/>
          <w:szCs w:val="28"/>
        </w:rPr>
        <w:t>А, школьников с ТНР, учащихся с ЗПР, а также школьников с нарушениями аутистического спектра особое значение приобретает проблема аттестации за период обучения на уровне начального общего образования, поскольку на этом уровне образования школьники обучаются по ФГОС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НОО для обучающихся с ОВЗ, а на следующих уровнях образования предполагается их обучение </w:t>
      </w:r>
      <w:r>
        <w:rPr>
          <w:sz w:val="28"/>
          <w:szCs w:val="28"/>
        </w:rPr>
        <w:t>по</w:t>
      </w:r>
      <w:r w:rsidRPr="00BE0F21">
        <w:rPr>
          <w:sz w:val="28"/>
          <w:szCs w:val="28"/>
        </w:rPr>
        <w:t xml:space="preserve"> ФГОС ООО и СОО, разработанных для всех обучающихся, возможно, с учетом специальных требований, которые будут разработаны для этих уровней образования школьников с ОВЗ. </w:t>
      </w:r>
    </w:p>
    <w:p w:rsidR="00CB4B9D" w:rsidRPr="00BE0F21" w:rsidRDefault="00CB4B9D" w:rsidP="00CB4B9D">
      <w:pPr>
        <w:ind w:firstLine="567"/>
        <w:jc w:val="both"/>
        <w:rPr>
          <w:i/>
          <w:iCs/>
          <w:sz w:val="28"/>
          <w:szCs w:val="28"/>
        </w:rPr>
      </w:pPr>
      <w:r w:rsidRPr="00BE0F21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BE0F21">
        <w:rPr>
          <w:sz w:val="28"/>
          <w:szCs w:val="28"/>
        </w:rPr>
        <w:t xml:space="preserve">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</w:t>
      </w:r>
      <w:r>
        <w:rPr>
          <w:sz w:val="28"/>
          <w:szCs w:val="28"/>
        </w:rPr>
        <w:t>них</w:t>
      </w:r>
      <w:r w:rsidRPr="00BE0F21">
        <w:rPr>
          <w:sz w:val="28"/>
          <w:szCs w:val="28"/>
        </w:rPr>
        <w:t xml:space="preserve"> должно быть организовано индивидуальное обучение на дому. 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Распределение часов индивидуального учебного плана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 </w:t>
      </w:r>
    </w:p>
    <w:p w:rsidR="00CB4B9D" w:rsidRPr="00715778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15778">
        <w:rPr>
          <w:sz w:val="28"/>
          <w:szCs w:val="28"/>
        </w:rPr>
        <w:t>В соответствии с п. 15 ч. 1 ст. 34 Федерального закона № 273-ФЗ 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Минобрнауки РФ. При этом в соответствии с п. 1 ч. 1 ст. 34 и п. 1 ч. 3 ст. 44 родители (законные представители) несовершеннолетних обучающихся имеют право выбирать образовательные организации до завершения получения ребенком основного общего образования с учетом мнения ребенка, а также с учетом рекомендаций ПМПК.</w:t>
      </w:r>
    </w:p>
    <w:p w:rsidR="00CB4B9D" w:rsidRPr="00715778" w:rsidRDefault="00CB4B9D" w:rsidP="00CB4B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15778">
        <w:rPr>
          <w:sz w:val="28"/>
          <w:szCs w:val="28"/>
        </w:rPr>
        <w:t xml:space="preserve">Отчисление обучающегося согласно ст. 61 Федерального закона № 273-ФЗ означает издание распорядительного акта организации, осуществляющей образовательную деятельность, о прекращении образовательных отношений. Обучающийся подлежит отчислению в следующих случаях: досрочно по инициативе обучающегося или родителей (законных представителей) несовершеннолетнего обучающегося; по инициативе организации, осуществляющей образовательную деятельность; </w:t>
      </w:r>
      <w:r w:rsidRPr="00715778">
        <w:rPr>
          <w:sz w:val="28"/>
          <w:szCs w:val="28"/>
        </w:rPr>
        <w:lastRenderedPageBreak/>
        <w:t>по обстоятельствам, не зависящим от воли сторон; в связи с получением образования (завершением обучения).</w:t>
      </w:r>
    </w:p>
    <w:p w:rsidR="00CB4B9D" w:rsidRDefault="00CB4B9D" w:rsidP="00CB4B9D">
      <w:pPr>
        <w:pStyle w:val="Default"/>
        <w:rPr>
          <w:i/>
          <w:iCs/>
          <w:sz w:val="23"/>
          <w:szCs w:val="23"/>
        </w:rPr>
      </w:pPr>
    </w:p>
    <w:p w:rsidR="00CB4B9D" w:rsidRPr="007B2753" w:rsidRDefault="00CB4B9D" w:rsidP="00CB4B9D">
      <w:pPr>
        <w:jc w:val="center"/>
        <w:rPr>
          <w:b/>
          <w:sz w:val="28"/>
          <w:szCs w:val="28"/>
        </w:rPr>
      </w:pPr>
      <w:r w:rsidRPr="007B2753">
        <w:rPr>
          <w:b/>
          <w:sz w:val="28"/>
          <w:szCs w:val="28"/>
        </w:rPr>
        <w:t>6. Организационно-методические вопросы обеспечения образовательного процесса для детей с тяжелыми и множественными нарушениями</w:t>
      </w:r>
      <w:r>
        <w:rPr>
          <w:b/>
          <w:sz w:val="28"/>
          <w:szCs w:val="28"/>
        </w:rPr>
        <w:t xml:space="preserve">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Внедрение Стандарта применительно к варианту 4 ФГОС НОО ОВЗ и варианту 2 ФГОС О у/о имеет свои особенности в связи с требованием к индивидуализации образования, учитывающего специфические образовательные потребности данной категории обучающихся. </w:t>
      </w:r>
    </w:p>
    <w:p w:rsidR="00CB4B9D" w:rsidRDefault="00CB4B9D" w:rsidP="00CB4B9D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Прием в образовательную организацию детей с </w:t>
      </w:r>
      <w:r w:rsidRPr="00012FDD">
        <w:rPr>
          <w:sz w:val="28"/>
          <w:szCs w:val="28"/>
        </w:rPr>
        <w:t xml:space="preserve">тяжелыми и </w:t>
      </w:r>
      <w:r>
        <w:rPr>
          <w:sz w:val="28"/>
          <w:szCs w:val="28"/>
        </w:rPr>
        <w:t>м</w:t>
      </w:r>
      <w:r w:rsidRPr="00012FDD">
        <w:rPr>
          <w:sz w:val="28"/>
          <w:szCs w:val="28"/>
        </w:rPr>
        <w:t xml:space="preserve">ножественными нарушениями </w:t>
      </w:r>
      <w:r>
        <w:rPr>
          <w:sz w:val="28"/>
          <w:szCs w:val="28"/>
        </w:rPr>
        <w:t>(</w:t>
      </w:r>
      <w:r w:rsidRPr="007B2753">
        <w:rPr>
          <w:sz w:val="28"/>
          <w:szCs w:val="28"/>
        </w:rPr>
        <w:t>ТМНР</w:t>
      </w:r>
      <w:r>
        <w:rPr>
          <w:sz w:val="28"/>
          <w:szCs w:val="28"/>
        </w:rPr>
        <w:t>)</w:t>
      </w:r>
      <w:r w:rsidRPr="007B2753">
        <w:rPr>
          <w:sz w:val="28"/>
          <w:szCs w:val="28"/>
        </w:rPr>
        <w:t xml:space="preserve"> осуществляется на основании заявления родителей (законных представителей), рекомендаций ПМПК и ИПРА (для детей с инвалидностью). </w:t>
      </w:r>
    </w:p>
    <w:p w:rsidR="00CB4B9D" w:rsidRPr="007B2753" w:rsidRDefault="00CB4B9D" w:rsidP="00CB4B9D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СИПР разрабатывается для обучающихся по вариантам ФГОС НОО ОВЗ: 1.4, 3.4, 6.4, 8.4 и ФГОС О у/о: вариант 2, а также по другим вариантам ФГОС по рекомендации ПМПК. </w:t>
      </w:r>
    </w:p>
    <w:p w:rsidR="00CB4B9D" w:rsidRPr="007B2753" w:rsidRDefault="00CB4B9D" w:rsidP="00CB4B9D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(законных представителей) ребенка документов, установленных законодательством Российской Федерации. </w:t>
      </w:r>
    </w:p>
    <w:p w:rsidR="00CB4B9D" w:rsidRPr="007B2753" w:rsidRDefault="00CB4B9D" w:rsidP="00CB4B9D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>Структура СИПР обозначена во ФГОС НОО ОВЗ и ФГОС О у/о</w:t>
      </w:r>
      <w:r>
        <w:rPr>
          <w:sz w:val="28"/>
          <w:szCs w:val="28"/>
        </w:rPr>
        <w:t>.</w:t>
      </w:r>
    </w:p>
    <w:p w:rsidR="00CB4B9D" w:rsidRPr="007B2753" w:rsidRDefault="00CB4B9D" w:rsidP="00CB4B9D">
      <w:pPr>
        <w:ind w:firstLine="567"/>
        <w:jc w:val="both"/>
        <w:rPr>
          <w:rFonts w:ascii="Calibri" w:hAnsi="Calibri" w:cs="Calibri"/>
          <w:sz w:val="28"/>
          <w:szCs w:val="28"/>
        </w:rPr>
      </w:pPr>
      <w:r w:rsidRPr="007B2753">
        <w:rPr>
          <w:sz w:val="28"/>
          <w:szCs w:val="28"/>
        </w:rPr>
        <w:t>Наполняемость класса/группы обучающихся по СИПР должна соответствовать требованиям СанПиН 2.4.2.3286-15.</w:t>
      </w:r>
    </w:p>
    <w:p w:rsidR="00CB4B9D" w:rsidRPr="007B2753" w:rsidRDefault="00CB4B9D" w:rsidP="00CB4B9D">
      <w:pPr>
        <w:ind w:firstLine="567"/>
        <w:jc w:val="both"/>
        <w:rPr>
          <w:sz w:val="28"/>
          <w:szCs w:val="28"/>
        </w:rPr>
      </w:pPr>
      <w:r w:rsidRPr="007B2753">
        <w:rPr>
          <w:sz w:val="28"/>
          <w:szCs w:val="28"/>
        </w:rPr>
        <w:t xml:space="preserve">Форма проведения уроков и курсов/занятий может быть индивидуальной, групповой или комбинированной, что определяется рекомендациями ПМПК, специфическими образовательными потребностями обучающихся и уровнем сформированности у них базовых учебных навыков. В случае отсутствия (или дефицита) последних, в соответствии с СИПР, включающей программу формирования базовых учебных действий, планируется индивидуальное расписание и режим пребывания конкретного обучающегося в образовательной организации. </w:t>
      </w:r>
    </w:p>
    <w:p w:rsidR="001843F8" w:rsidRDefault="001843F8"/>
    <w:sectPr w:rsidR="001843F8" w:rsidSect="001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B4B9D"/>
    <w:rsid w:val="001843F8"/>
    <w:rsid w:val="00205E7C"/>
    <w:rsid w:val="0029102A"/>
    <w:rsid w:val="003E0F24"/>
    <w:rsid w:val="004507C0"/>
    <w:rsid w:val="00542AA5"/>
    <w:rsid w:val="00621B4F"/>
    <w:rsid w:val="00633C10"/>
    <w:rsid w:val="00764CDD"/>
    <w:rsid w:val="00767D04"/>
    <w:rsid w:val="0083446E"/>
    <w:rsid w:val="00C33CA7"/>
    <w:rsid w:val="00CB4B9D"/>
    <w:rsid w:val="00D851D6"/>
    <w:rsid w:val="00E03058"/>
    <w:rsid w:val="00E40667"/>
    <w:rsid w:val="00E5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4B9D"/>
    <w:rPr>
      <w:color w:val="0000FF"/>
      <w:u w:val="single"/>
    </w:rPr>
  </w:style>
  <w:style w:type="character" w:styleId="a4">
    <w:name w:val="Strong"/>
    <w:qFormat/>
    <w:rsid w:val="00CB4B9D"/>
    <w:rPr>
      <w:b/>
      <w:bCs/>
    </w:rPr>
  </w:style>
  <w:style w:type="character" w:styleId="a5">
    <w:name w:val="Emphasis"/>
    <w:qFormat/>
    <w:rsid w:val="00CB4B9D"/>
    <w:rPr>
      <w:i/>
      <w:iCs/>
    </w:rPr>
  </w:style>
  <w:style w:type="paragraph" w:customStyle="1" w:styleId="Default">
    <w:name w:val="Default"/>
    <w:rsid w:val="00CB4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osreestr.ru" TargetMode="External"/><Relationship Id="rId4" Type="http://schemas.openxmlformats.org/officeDocument/2006/relationships/hyperlink" Target="consultantplus://offline/ref=695ABEC00EBF7D8D9B8CA546FF3275691EB27A36B1BC505C918BED2199B4DBDBEAD33BA45F9FB411o1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8638</Words>
  <Characters>49240</Characters>
  <Application>Microsoft Office Word</Application>
  <DocSecurity>0</DocSecurity>
  <Lines>410</Lines>
  <Paragraphs>115</Paragraphs>
  <ScaleCrop>false</ScaleCrop>
  <Company/>
  <LinksUpToDate>false</LinksUpToDate>
  <CharactersWithSpaces>57763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МБОУ СКОШ №32</cp:lastModifiedBy>
  <cp:revision>1</cp:revision>
  <dcterms:created xsi:type="dcterms:W3CDTF">2018-02-20T09:43:00Z</dcterms:created>
  <dcterms:modified xsi:type="dcterms:W3CDTF">2018-02-20T09:43:00Z</dcterms:modified>
</cp:coreProperties>
</file>